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Трудовой договор № ____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 ____________________                                                    "____" _____________ год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наименование предприятия или Ф.И.О. работодателя - физического лица)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именуемое в дальнейшем "Работодатель", в лице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______________________________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(должность, Ф.И.О. руководителя предприятия или уполномоченного лица)</w:t>
      </w:r>
      <w:proofErr w:type="gramStart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</w:t>
      </w:r>
      <w:proofErr w:type="gramEnd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действующего на основании (устава, положения, и т.п.), с одной стороны, и ________________________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(Ф.И.О. физического лица)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именуемый в дальнейшем "Работник", с другой стороны, заключили настоящий договор о нижеследующем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Работник принимается на работу ________________________________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(наименование структурного подразделения (цех, отдел, лаборатория и т.д.))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Работник принимается на ___________________________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(должность в соответствии со штатным расписанием)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Вариант пункта 2: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Работник принимается по ___________________________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(специальность, профессия, квалификация в соответствии со штатным расписанием)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Настоящий Договор является договором по основной работе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Вариант пункта 3: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Настоящий Договор является договором по совместительству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Настоящий Договор заключается на неопределенный срок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Вариант пункта 4: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Настоящий Договор заключается на срок _________________________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(указать причину заключения срочного трудового договора в соответствии со ст. 59 ТК РФ)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Работник обязан приступить к исполнению трудовых обязанностей </w:t>
      </w:r>
      <w:proofErr w:type="gramStart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________________(</w:t>
      </w:r>
      <w:proofErr w:type="gramStart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</w:t>
      </w:r>
      <w:proofErr w:type="gramEnd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начала работы)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Дата окончания Договора (в случае заключения срочного договора)</w:t>
      </w:r>
      <w:r w:rsidRPr="001D5D4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Права Работника ____________________________________________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(на труд в условиях, отвечающих требованиям безопасности и гигиены, на получение заработной платы в установленный срок, на бесплатные обеды, на оплату проезда к месту работы и т.д.)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8. </w:t>
      </w:r>
      <w:proofErr w:type="gramStart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Обязанности Работника _______________________________________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(указываются основные характеристики работы и требования к уровню выполнения (по объему производимых работ, качеству выпускаемой продукции (качеству обслуживания), уровню выполнения норм труда, соблюдению правил по охране труда), обязанность выполнения смежных работ, сохранения коммерческой или служебной тайны, условие о выполнении всех обязанностей, указанных в должностной инструкции, соблюдении правил внутреннего трудового распорядка и т.д.)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</w:t>
      </w:r>
      <w:proofErr w:type="gramEnd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Права Работодателя __________________________________________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(на применение мер дисциплинарного взыскания в соответствии с ТК РФ при нарушении работником правил внутреннего трудового распорядка, должностной инструкции, настоящего договора)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Обязанности Работодателя ______________________________________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(указать конкретные меры для </w:t>
      </w:r>
      <w:proofErr w:type="spellStart"/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организации</w:t>
      </w:r>
      <w:hyperlink r:id="rId5" w:tgtFrame="_blank" w:history="1">
        <w:r w:rsidRPr="001D5D43">
          <w:rPr>
            <w:rFonts w:ascii="Arial" w:eastAsia="Times New Roman" w:hAnsi="Arial" w:cs="Arial"/>
            <w:color w:val="660000"/>
            <w:sz w:val="20"/>
            <w:szCs w:val="20"/>
            <w:u w:val="single"/>
            <w:lang w:eastAsia="ru-RU"/>
          </w:rPr>
          <w:t>производственного</w:t>
        </w:r>
        <w:proofErr w:type="spellEnd"/>
      </w:hyperlink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процесса, оборудования рабочего места, в целях подготовки и повышения квалификации работника, создания оптимальных условий труда)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Вариант пункта 10: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Работодатель обязуется: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10.1. Обеспечить условия для эффективного выполнения работников своих функциональных обязанностей.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10.2. Создать благоприятные и безопасные условия труда.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Условия труда Работника отвечают требованиям безопасности и гигиены, не являются тяжелыми, вредными или опасными.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Вариант пункта 11: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 Характеристика условий труда ___________________________________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(указывается, является ли работа тяжелой, вредной или опасной, даются иные характеристики условий труда)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Компенсации и льготы, предоставляемые Работнику за работу в тяжелых, вредных и (или) опасных условиях ____________________________________________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12. </w:t>
      </w:r>
      <w:proofErr w:type="gramStart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 труда и отдыха Работника (этот пункт необходим, если режим труда и отдыха Работника отличается от общих правил, установленных внутренним трудовым распорядком):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работнику устанавливается неполный рабочий день (или неполная рабочая неделя) с нормой рабочего времени до ___________ часов в неделю;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время начала работы 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время окончания работы 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перерыв на обед 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- 5-дневная рабочая неделя, с двумя выходными днями, которыми являются _____________________________</w:t>
      </w:r>
      <w:proofErr w:type="gramEnd"/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1-ый вариант пункта 12: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 Работнику устанавливается ненормированный рабочий день.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2-ой вариант пункта 12: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12. Работник выполняет предусмотренную настоящим Договором работу в режиме гибкого рабочего времени. Работник может начинать и заканчивать работу в пределах </w:t>
      </w:r>
      <w:proofErr w:type="gramStart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 до ________.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Работнику устанавливается: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ежегодный оплачиваемый отпуск ________ календарных дней;</w:t>
      </w:r>
      <w:proofErr w:type="gramStart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proofErr w:type="gramEnd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дополнительный оплачиваемый отпуск календарных (рабочих) дня 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(указать вид или за что предоставляется)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Оплата труда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14.1. Работнику устанавливается: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должностной оклад в размере ________ рублей;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надбавки (доплаты и другие выплаты) в размере __________ рублей.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14.2. Повышение оплаты труда Работника осуществляется в связи с изменением ETC, а также нормативных правовых актов в сфере оплаты труда в РФ и доводится до Работника в установленном законом порядке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14.3. Срок выплаты заработной платы ______________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(указать конкретные числа месяца)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1-ый вариант пункта 14: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14. Работнику оплачивается каждое сделанное им изделие, соответствующее установленному качеству, в размере ______________ рублей.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случае выполнения в течение месяца более ста изделий, начиная со 101-го изделия, каждое изделие оплачивается в размере ______________ рублей.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2-ой вариант пункта 14: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14. Работнику устанавливается почасовая оплата в размере ___________ рублей за каждый отработанный час.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Виды и условия социального страхования, непосредственно связанные с трудовой деятельностью __________ ________________________________________________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16. В дополнение к обязательному социальному страхованию, в том числе на случай причинения вреда здоровью в связи с исполнением обязанностей, работнику устанавливаются следующие виды социального страхования, непосредственно связанные с трудовой деятельностью: ________________________________________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17. Работнику устанавливается испытательный срок продолжительностью ______________________________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18. Работнику ставится условие о неразглашении коммерческой тайны организации ________________________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19. Совмещение профессий ______________________________ </w:t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(в связи с данным условием, по договоренности, в п. 14 Договора может быть установлена надбавка за совмещение должностей (профессий))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20. Обучение Работника за счет средств работодателя без отрыва от производства _________________________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(повышение квалификации, переподготовка, обучение вторым и совмещаемым профессиям)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21. Дополнительные к законодательству льготы и услуги по социальному обслуживанию, социальному обеспечению, дополнительному медицинскому страхованию и другим видам обслуживания, которые могут устанавливаться за счет средств организации и предусматриваются в коллективном договоре, распространяясь на всех членов коллектива: ___________________________________________________________________________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22. Дополнительные пункты, включаемые в трудовой договор по усмотрению работодателя по условиям труда: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22.1. Подробное описание оснащения рабочего места, которое включает _______________________________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22.2. Создание необходимых санитарно-гигиенических условий труда _______________________________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23. Дополнительные пункты, включаемые в трудовой договор по усмотрению работодателя по </w:t>
      </w:r>
      <w:hyperlink r:id="rId6" w:tgtFrame="_blank" w:history="1">
        <w:r w:rsidRPr="001D5D43">
          <w:rPr>
            <w:rFonts w:ascii="Arial" w:eastAsia="Times New Roman" w:hAnsi="Arial" w:cs="Arial"/>
            <w:i/>
            <w:iCs/>
            <w:color w:val="660000"/>
            <w:sz w:val="20"/>
            <w:szCs w:val="20"/>
            <w:u w:val="single"/>
            <w:lang w:eastAsia="ru-RU"/>
          </w:rPr>
          <w:t>охране труда</w:t>
        </w:r>
      </w:hyperlink>
      <w:r w:rsidRPr="001D5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23.1. Внедрение современных средств техники безопасности _______________________________________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23.2. Обеспечение работника в соответствии с действующими санитарными нормами и правилами санитарно-бытовыми помещениями ____________________________________________________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23.3. Обеспечение работника в соответствии с действующими санитарными нормами и правилами санитарно-бытовыми устройствами ____________________________________________________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23 4. Обеспечение работника в соответствии с действующими санитарными нормами и правилами моющими средствами ______________________________________________________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23.5. Возмещение вреда, причиненного работнику в результате _____________________________________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24. Дополнительные пункты, включаемые в трудовой договор со стороны работника: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24.1. Обязательство подчиняться распоряжениям администрации работодателя и выполнять их _______________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24.2. Проведение по инициативе работника </w:t>
      </w:r>
      <w:hyperlink r:id="rId7" w:tgtFrame="_blank" w:history="1">
        <w:r w:rsidRPr="001D5D43">
          <w:rPr>
            <w:rFonts w:ascii="Arial" w:eastAsia="Times New Roman" w:hAnsi="Arial" w:cs="Arial"/>
            <w:color w:val="660000"/>
            <w:sz w:val="20"/>
            <w:szCs w:val="20"/>
            <w:u w:val="single"/>
            <w:lang w:eastAsia="ru-RU"/>
          </w:rPr>
          <w:t>независимой экспертизы</w:t>
        </w:r>
      </w:hyperlink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условий труда на своем рабочем месте за счет средств работодателя _______________________________________________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25. Дополнительные условия, связанные со спецификой труда: ______________________________________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26. Изменения и дополнения в настоящий трудовой договор могут вноситься в случаях: 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26.1. Изменений действующего законодательства ________________________________________________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26.2. Изменений локальных нормативных актов _________________________________________________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26.3. Изменения Устава ____________________________________________________________________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26.4. Инициативы любой из сторон настоящего трудового договора по соглашению сторон.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27. Изменения и дополнения оформляются письменными дополнительными соглашениями, которые являются неотъемлемой частью настоящего трудового Договора.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28. Настоящий Договор может быть прекращен в случаях, предусмотренных законодательством РФ.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29. Настоящий Договор составлен в 2-х экземплярах, имеющих одинаковую юридическую силу, один из которых хранится в организации, а другой </w:t>
      </w:r>
      <w:proofErr w:type="gramStart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-у</w:t>
      </w:r>
      <w:proofErr w:type="gramEnd"/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работника.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30. Реквизиты и подписи сторон:</w:t>
      </w:r>
    </w:p>
    <w:tbl>
      <w:tblPr>
        <w:tblW w:w="5000" w:type="pct"/>
        <w:tblCellSpacing w:w="7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826"/>
        <w:gridCol w:w="4827"/>
      </w:tblGrid>
      <w:tr w:rsidR="001D5D43" w:rsidRPr="001D5D43" w:rsidTr="001D5D43">
        <w:trPr>
          <w:tblCellSpacing w:w="7" w:type="dxa"/>
        </w:trPr>
        <w:tc>
          <w:tcPr>
            <w:tcW w:w="2500" w:type="pct"/>
            <w:hideMark/>
          </w:tcPr>
          <w:p w:rsidR="001D5D43" w:rsidRPr="001D5D43" w:rsidRDefault="001D5D43" w:rsidP="001D5D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РАБОТОДАТЕЛЬ</w:t>
            </w:r>
          </w:p>
          <w:p w:rsidR="001D5D43" w:rsidRPr="001D5D43" w:rsidRDefault="001D5D43" w:rsidP="001D5D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работодателя </w:t>
            </w: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_______________________________</w:t>
            </w:r>
          </w:p>
          <w:p w:rsidR="001D5D43" w:rsidRPr="001D5D43" w:rsidRDefault="001D5D43" w:rsidP="001D5D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Адрес: _________________________</w:t>
            </w: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ИНН: __________________________</w:t>
            </w: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Банковские реквизиты:</w:t>
            </w: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________________________________</w:t>
            </w: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Работодатель____________________</w:t>
            </w: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1D5D4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(должность, личная подпись, ФИО)</w:t>
            </w:r>
          </w:p>
          <w:p w:rsidR="001D5D43" w:rsidRPr="001D5D43" w:rsidRDefault="001D5D43" w:rsidP="001D5D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500" w:type="pct"/>
            <w:hideMark/>
          </w:tcPr>
          <w:p w:rsidR="001D5D43" w:rsidRPr="001D5D43" w:rsidRDefault="001D5D43" w:rsidP="001D5D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</w:t>
            </w:r>
          </w:p>
          <w:p w:rsidR="001D5D43" w:rsidRPr="001D5D43" w:rsidRDefault="001D5D43" w:rsidP="001D5D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(полностью) _______________________</w:t>
            </w: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Адрес: __________________________________</w:t>
            </w: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Паспорт: ________________________________</w:t>
            </w: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выдан: __________________________________</w:t>
            </w:r>
          </w:p>
          <w:p w:rsidR="001D5D43" w:rsidRPr="001D5D43" w:rsidRDefault="001D5D43" w:rsidP="001D5D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5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 _________________ </w:t>
            </w:r>
            <w:r w:rsidRPr="001D5D4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(личная подпись, ФИО)</w:t>
            </w:r>
          </w:p>
        </w:tc>
      </w:tr>
    </w:tbl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 подписания трудового договора работник ознакомлен: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 правилами внутреннего трудового распорядка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 "___" _____________ 200 _ г.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(личная подпись) (Ф.И.О. работника)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правилами охраны труда и техники безопасности на рабочем месте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 "___" _____________ 200 _ г.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(личная подпись) (Ф.И.О. работника)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должностной инструкцией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 "___" _____________ 200 _ г.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(личная подпись) (Ф.И.О. работника)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перечнем сведений, составляющих коммерческую тайну организации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 "___" _____________ 200 _ г.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(личная подпись) (Ф.И.О. работника)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коллективным договором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 "___" _____________ 200 _ г.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(личная подпись) (Ф.И.О. работника)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5D43" w:rsidRPr="001D5D43" w:rsidRDefault="001D5D43" w:rsidP="001D5D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Экземпляр трудового договора получил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 "___" _____________ 200 _ г.</w:t>
      </w:r>
      <w:r w:rsidRPr="001D5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D5D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(личная подпись) (Ф.И.О. работника)</w:t>
      </w:r>
    </w:p>
    <w:p w:rsidR="00BB7496" w:rsidRDefault="00BB7496">
      <w:bookmarkStart w:id="0" w:name="_GoBack"/>
      <w:bookmarkEnd w:id="0"/>
    </w:p>
    <w:sectPr w:rsidR="00B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43"/>
    <w:rsid w:val="001D5D43"/>
    <w:rsid w:val="00B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D43"/>
  </w:style>
  <w:style w:type="character" w:styleId="a4">
    <w:name w:val="Hyperlink"/>
    <w:basedOn w:val="a0"/>
    <w:uiPriority w:val="99"/>
    <w:semiHidden/>
    <w:unhideWhenUsed/>
    <w:rsid w:val="001D5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D43"/>
  </w:style>
  <w:style w:type="character" w:styleId="a4">
    <w:name w:val="Hyperlink"/>
    <w:basedOn w:val="a0"/>
    <w:uiPriority w:val="99"/>
    <w:semiHidden/>
    <w:unhideWhenUsed/>
    <w:rsid w:val="001D5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01.begun.ru/click.jsp?url=8FPxpbC9vL3*PSJQ9sg-M5L4LjzDowO1KmTQtljsxyIXKY22LVZpo6KHC0kPO6HXN1Z9hfOJRLRJls7WkyADFBbNCCceJMMP84SJUkcmBSz9xGkWBlA9-BhX62djS6cltplkgU93V6SnbwdezYLyY3rmEe7gw99hY76toPxUEbgLaQgYaLIAekYlh2yB*1c6-3ZSUDgeiIPA9bDUTko0x64tdZBW8vmqotQAMJOBOZi0sR3ByaS6E2XanGEJTuv7qFofFAG82FKhiNRBRBgtU9AsaprbL5J7ASYni6D8ASUYybAPMDsLr5RpCapT2l18j0oEJg2ldnNErZ6BmmGCAfedAQxaGA9CLPvtjZyYMWzt3sxwmF3J7FjDqzjuthThYrRDbocj2NSR3HcUXm0UrJVjdqW41hxRPCBF9pzsyHgwFIJcRtYiHKpglKkvjlCA-l3LknelxjSii6xv4Ncgxnvt9kAW0Hrb0iEwSdfxPKVL034LXpWGEM*r1dYxi2HPSeRKFPDGyMATQz5PcxmiI*WNg1A&amp;eurl%5B%5D=8FPxpWZnZmc6GHSG01x-lopyq0thlYJt7HUWNCdoQnvbawj8GUqzDkj*0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1.begun.ru/click.jsp?url=8FPxpWJzcnMoww7GYF6ppQRuuKpVNZUjvPJGIGHA6HiQOJee87ymB8Gz7Go6NePdqPyM91FaqXeD8sm*-i-vgMcckzdmRYZB2C*SWYSRIaDxXguzQLARP2KnKtKyeKjcIybhiVdpxoaFI59EL2ux2Q5o6aghjdR93js5qMfA0GNbbpws69o-2IruiXyEVtoF3bDRqpWqggQBiTkOBu*CrpxRegnY3MZZcjcPol2iHVbxAoO50moxecH3QjBw4stZr8SVLulcUUgTOwN8BaFrjy7LzV4nIRm9dTYsmfwYtUW8z0ivrhKTT0D2h2hleX9dEMiddF30EK52s525ae5TCIoFfb1vxh*Vi7nNP**IYfWdopg7p3SRE4ujga3KjeC7KVIKJFyvejCOb9BbYnFZt8NFPqGhxf05BzcXzCjy*k6rudj*HiUctDDZ1XLwKxJfmFwgUQe0JMn3U3beLw7U5NP1ZQJP3imd4rIrUsXodN*C4-FTpPbBDjLFAuU7QVVuA0njBDjoHGyit9XbeARsfk6xIZlhNfGpIhBOtaUoxYUKsnP43tMnjCfc1iAzVgmvFHH*xLscJhpnEsQYfO*muHCLFNGt6YLyrpedtCkBgZhCW01IjmMQXq6*6NzcnN8XnunxWKkNzK0KT*aevwPhXCaLBGQ5D*vrIHztB1FSwKoMk6qHOaTpgzL7G-ouNn0svjj01VwvWwaO6C3HgS2e2Fg8gE6Ry1lRRZVMog&amp;eurl%5B%5D=8FPxpWZnZmdxisgEUd79FAjwKcnjFwDvbveUtv0qOgOnZEvzPJat14AKQcA" TargetMode="External"/><Relationship Id="rId5" Type="http://schemas.openxmlformats.org/officeDocument/2006/relationships/hyperlink" Target="http://click01.begun.ru/click.jsp?url=8FPxpYONjI3wuUh92*USHr-VAxHuji6YB0n9mwjBX81B2wfXpX2vkHiqrASNasj*IK2z69x0n68UzuyzR5tSR9t9eBbJORg9kqqyAIQOqE5RXonc*pYbMNj1rBvJaC89qOInXBCUMJgfW7aKMfVSb2oRaHJlNL*FsbHeseGRRv4bNWfVvW5UlODKSUu*KEZjtufZ5UyLtKMJnOshuQAMgHngXW0m9K8cMFQsCfodCl7iK7wAhRFTro*iKYq1ew2supCPOGxDPO71IlRM8*r6PvgXP5AcSY6kQ7he81mCWYnMU00aSTyfW6LATPM9QiFLlckCNMQ-vvl7zPqhTfqWCqxfks0kxUvUAtN6f1mI46kfwkHWxHDJ4mlEIBDQPyDt3fMWkPML0B*ikPEg6eA77mwZ4UP98nQVWO7LpKUyIxhZTAFYmHdopbWbfvigtN7WiWJamHlSY8Yx*1r-DB9SPGoJMEGjo3yZnCOLauS14KvI0FJIADr3t0qePvqyfU61goZ0-kaocYZEJXFMyAYR189qCSmRKZnS3eOgb0DVNj-at3fvZ8CHWVCVB7TV06X3m5xaxNpgVP0p7qnVaOGK6F-Wu1dLyRaqhkjaeEEKqjUikJVrgcR1f74gbpxCCXCh3eCSdldvg8CjFAAgeWZaPxjSSuE&amp;eurl%5B%5D=8FPxpWVkZWQpx-aC11h7ko52r09lkYZp6HESMEXzc6LjBHApJy1ELMu1J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2015-07-29T10:29:00Z</dcterms:created>
  <dcterms:modified xsi:type="dcterms:W3CDTF">2015-07-29T10:30:00Z</dcterms:modified>
</cp:coreProperties>
</file>