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FB" w:rsidRDefault="00FF4AFB" w:rsidP="00FF4AF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fldChar w:fldCharType="begin"/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instrText xml:space="preserve"> HYPERLINK "http://grazhdanskiy-kodeks-rf.com/statya-327-ispolnenie-obyazatelstva-vneseniem-dolga-v-depozit/" </w:instrTex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fldChar w:fldCharType="separate"/>
      </w:r>
      <w:r>
        <w:rPr>
          <w:rStyle w:val="a3"/>
          <w:rFonts w:ascii="Arial" w:hAnsi="Arial" w:cs="Arial"/>
          <w:b w:val="0"/>
          <w:bCs w:val="0"/>
          <w:sz w:val="30"/>
          <w:szCs w:val="30"/>
          <w:bdr w:val="none" w:sz="0" w:space="0" w:color="auto" w:frame="1"/>
        </w:rPr>
        <w:t>Статья 327. Исполнение обязательства внесением долга в депозит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fldChar w:fldCharType="end"/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1. Должник вправе внести причитающиеся с него деньги или ценные бумаги в депозит нотариуса, а в случаях, установленных законом, в депозит суда — если обязательство не может быть исполнено должником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вследствие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отсутствия кредитора или лица, уполномоченного им принять исполнение, в месте, где обязательство должно быть исполнено;</w:t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недееспособности кредитора и отсутствия у него представителя;</w:t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очевидного отсутствия определенности по поводу того, кто является кредитором по обязательству, в частности в связи со спором по этому поводу между кредитором и другими лицами;</w:t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уклонения кредитора от принятия исполнения или иной просрочки с его стороны.</w:t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Внесение денежной суммы или ценных бумаг в депозит нотариуса или суда считается исполнением обязательства.</w:t>
      </w:r>
    </w:p>
    <w:p w:rsidR="00FF4AFB" w:rsidRDefault="00FF4AFB" w:rsidP="00FF4AFB">
      <w:pPr>
        <w:pStyle w:val="a4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Нотариус или суд, в депозит которого внесены деньги или ценные бумаги, извещает об этом кредитора.</w:t>
      </w:r>
    </w:p>
    <w:p w:rsidR="00884920" w:rsidRDefault="00884920"/>
    <w:sectPr w:rsidR="008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D"/>
    <w:rsid w:val="001B4ED8"/>
    <w:rsid w:val="00884920"/>
    <w:rsid w:val="009D04BD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4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ED8"/>
  </w:style>
  <w:style w:type="paragraph" w:styleId="a4">
    <w:name w:val="Normal (Web)"/>
    <w:basedOn w:val="a"/>
    <w:uiPriority w:val="99"/>
    <w:semiHidden/>
    <w:unhideWhenUsed/>
    <w:rsid w:val="001B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4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ED8"/>
  </w:style>
  <w:style w:type="paragraph" w:styleId="a4">
    <w:name w:val="Normal (Web)"/>
    <w:basedOn w:val="a"/>
    <w:uiPriority w:val="99"/>
    <w:semiHidden/>
    <w:unhideWhenUsed/>
    <w:rsid w:val="001B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2015-11-17T10:13:00Z</dcterms:created>
  <dcterms:modified xsi:type="dcterms:W3CDTF">2015-11-17T10:18:00Z</dcterms:modified>
</cp:coreProperties>
</file>