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D2" w:rsidRDefault="00270C4B" w:rsidP="005503D2">
      <w:pPr>
        <w:pStyle w:val="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Должностная инструкция старшего кассира предприятия торговли</w:t>
      </w:r>
    </w:p>
    <w:p w:rsidR="005503D2" w:rsidRDefault="005503D2" w:rsidP="005503D2">
      <w:pPr>
        <w:spacing w:after="240"/>
        <w:rPr>
          <w:rFonts w:ascii="Verdana" w:hAnsi="Verdana" w:cs="Verdana"/>
          <w:color w:val="000000"/>
          <w:sz w:val="21"/>
          <w:szCs w:val="21"/>
        </w:rPr>
      </w:pPr>
    </w:p>
    <w:p w:rsidR="005503D2" w:rsidRDefault="005503D2" w:rsidP="005503D2">
      <w:pPr>
        <w:pStyle w:val="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ОБЩИЕ ПОЛОЖЕНИЯ</w:t>
      </w:r>
    </w:p>
    <w:p w:rsidR="005503D2" w:rsidRDefault="005503D2" w:rsidP="005503D2">
      <w:pPr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br/>
        <w:t>1.1. Настоящая должностная инструкция определяет функциональные обязанности, права и ответственность Старшего кассира.</w:t>
      </w:r>
      <w:r>
        <w:rPr>
          <w:rFonts w:ascii="Verdana" w:hAnsi="Verdana" w:cs="Verdana"/>
          <w:color w:val="000000"/>
          <w:sz w:val="21"/>
          <w:szCs w:val="21"/>
        </w:rPr>
        <w:br/>
        <w:t>1.2. Кассир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директора.</w:t>
      </w:r>
      <w:r>
        <w:rPr>
          <w:rFonts w:ascii="Verdana" w:hAnsi="Verdana" w:cs="Verdana"/>
          <w:color w:val="000000"/>
          <w:sz w:val="21"/>
          <w:szCs w:val="21"/>
        </w:rPr>
        <w:br/>
        <w:t>1.3. Старший кассир подчиняется непосредственно Главному бухгалтеру.</w:t>
      </w:r>
      <w:r>
        <w:rPr>
          <w:rFonts w:ascii="Verdana" w:hAnsi="Verdana" w:cs="Verdana"/>
          <w:color w:val="000000"/>
          <w:sz w:val="21"/>
          <w:szCs w:val="21"/>
        </w:rPr>
        <w:br/>
        <w:t>1.4. Старший кассир должен владеть компьютером на уровне уверенного пользователя, в том числе уметь пользоваться специальными программами по бухгалтерскому учету.</w:t>
      </w:r>
      <w:r>
        <w:rPr>
          <w:rFonts w:ascii="Verdana" w:hAnsi="Verdana" w:cs="Verdana"/>
          <w:color w:val="000000"/>
          <w:sz w:val="21"/>
          <w:szCs w:val="21"/>
        </w:rPr>
        <w:br/>
        <w:t>1.5. На должность Старшего кассира назначается лицо, имеющее среднее профессиональное образование, при наличии опыта работы кассиром не менее 1 (одного) года.</w:t>
      </w:r>
      <w:r>
        <w:rPr>
          <w:rFonts w:ascii="Verdana" w:hAnsi="Verdana" w:cs="Verdana"/>
          <w:color w:val="000000"/>
          <w:sz w:val="21"/>
          <w:szCs w:val="21"/>
        </w:rPr>
        <w:br/>
        <w:t>1.6. Старший кассир должен в совершенстве владеть всеми приемами работы на различных типах контрольно-кассовых машин, используемых на предприятии.</w:t>
      </w:r>
      <w:r>
        <w:rPr>
          <w:rFonts w:ascii="Verdana" w:hAnsi="Verdana" w:cs="Verdana"/>
          <w:color w:val="000000"/>
          <w:sz w:val="21"/>
          <w:szCs w:val="21"/>
        </w:rPr>
        <w:br/>
        <w:t>1.7. Старший кассир должен знать:</w:t>
      </w:r>
      <w:r>
        <w:rPr>
          <w:rFonts w:ascii="Verdana" w:hAnsi="Verdana" w:cs="Verdana"/>
          <w:color w:val="000000"/>
          <w:sz w:val="21"/>
          <w:szCs w:val="21"/>
        </w:rPr>
        <w:br/>
        <w:t>- постановления, распоряжения, приказы и другие руководящие и нормативные документы, касающиеся работы предприятия торговли и ведения кассовых операций;</w:t>
      </w:r>
      <w:r>
        <w:rPr>
          <w:rFonts w:ascii="Verdana" w:hAnsi="Verdana" w:cs="Verdana"/>
          <w:color w:val="000000"/>
          <w:sz w:val="21"/>
          <w:szCs w:val="21"/>
        </w:rPr>
        <w:br/>
        <w:t>- формы кассовых банковских документов;</w:t>
      </w:r>
      <w:r>
        <w:rPr>
          <w:rFonts w:ascii="Verdana" w:hAnsi="Verdana" w:cs="Verdana"/>
          <w:color w:val="000000"/>
          <w:sz w:val="21"/>
          <w:szCs w:val="21"/>
        </w:rPr>
        <w:br/>
        <w:t>- правила приема, выдачи, учета и хранения денежных средств и ценных бумаг;</w:t>
      </w:r>
      <w:r>
        <w:rPr>
          <w:rFonts w:ascii="Verdana" w:hAnsi="Verdana" w:cs="Verdana"/>
          <w:color w:val="000000"/>
          <w:sz w:val="21"/>
          <w:szCs w:val="21"/>
        </w:rPr>
        <w:br/>
        <w:t>- порядок оформления приходных и расходных документов;</w:t>
      </w:r>
      <w:r>
        <w:rPr>
          <w:rFonts w:ascii="Verdana" w:hAnsi="Verdana" w:cs="Verdana"/>
          <w:color w:val="000000"/>
          <w:sz w:val="21"/>
          <w:szCs w:val="21"/>
        </w:rPr>
        <w:br/>
        <w:t>- лимиты остатков кассовой наличности, установленной для предприятия, правила обеспечения их сохранности;</w:t>
      </w:r>
      <w:r>
        <w:rPr>
          <w:rFonts w:ascii="Verdana" w:hAnsi="Verdana" w:cs="Verdana"/>
          <w:color w:val="000000"/>
          <w:sz w:val="21"/>
          <w:szCs w:val="21"/>
        </w:rPr>
        <w:br/>
        <w:t>- правила ведения кассовой книги, составления кассовой отчетности;</w:t>
      </w:r>
      <w:r>
        <w:rPr>
          <w:rFonts w:ascii="Verdana" w:hAnsi="Verdana" w:cs="Verdana"/>
          <w:color w:val="000000"/>
          <w:sz w:val="21"/>
          <w:szCs w:val="21"/>
        </w:rPr>
        <w:br/>
        <w:t>- правила и методы организации обслуживания покупателей;</w:t>
      </w:r>
      <w:r>
        <w:rPr>
          <w:rFonts w:ascii="Verdana" w:hAnsi="Verdana" w:cs="Verdana"/>
          <w:color w:val="000000"/>
          <w:sz w:val="21"/>
          <w:szCs w:val="21"/>
        </w:rPr>
        <w:br/>
        <w:t>- правила эксплуатации контрольно-кассовых машин и вычислительной техники;</w:t>
      </w:r>
      <w:r>
        <w:rPr>
          <w:rFonts w:ascii="Verdana" w:hAnsi="Verdana" w:cs="Verdana"/>
          <w:color w:val="000000"/>
          <w:sz w:val="21"/>
          <w:szCs w:val="21"/>
        </w:rPr>
        <w:br/>
        <w:t>- законодательство о труде;</w:t>
      </w:r>
      <w:r>
        <w:rPr>
          <w:rFonts w:ascii="Verdana" w:hAnsi="Verdana" w:cs="Verdana"/>
          <w:color w:val="000000"/>
          <w:sz w:val="21"/>
          <w:szCs w:val="21"/>
        </w:rPr>
        <w:br/>
        <w:t>- правила внутреннего трудового распорядка;</w:t>
      </w:r>
      <w:r>
        <w:rPr>
          <w:rFonts w:ascii="Verdana" w:hAnsi="Verdana" w:cs="Verdana"/>
          <w:color w:val="000000"/>
          <w:sz w:val="21"/>
          <w:szCs w:val="21"/>
        </w:rPr>
        <w:br/>
        <w:t>- Правила и нормы охраны труда;</w:t>
      </w:r>
      <w:r>
        <w:rPr>
          <w:rFonts w:ascii="Verdana" w:hAnsi="Verdana" w:cs="Verdana"/>
          <w:color w:val="000000"/>
          <w:sz w:val="21"/>
          <w:szCs w:val="21"/>
        </w:rPr>
        <w:br/>
        <w:t>- правила техники безопасности, производственной санитарии и гигиены, противопожарной безопасности, гражданской обороны.</w:t>
      </w:r>
      <w:r>
        <w:rPr>
          <w:rFonts w:ascii="Verdana" w:hAnsi="Verdana" w:cs="Verdana"/>
          <w:color w:val="000000"/>
          <w:sz w:val="21"/>
          <w:szCs w:val="21"/>
        </w:rPr>
        <w:br/>
        <w:t>1.8. Старший кассир должен обладать коммуникабельностью, должен быть энергичен и позитивно настроен на выполнение своих функциональных обязанностей, в совершенстве владеть приемами работы на контрольно-кассовой машине.</w:t>
      </w:r>
    </w:p>
    <w:p w:rsidR="005503D2" w:rsidRDefault="005503D2" w:rsidP="005503D2">
      <w:pPr>
        <w:pStyle w:val="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 ФУНКЦИОНАЛЬНЫЕ ОБЯЗАННОСТИ</w:t>
      </w:r>
    </w:p>
    <w:p w:rsidR="005503D2" w:rsidRDefault="005503D2" w:rsidP="005503D2">
      <w:pPr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br/>
        <w:t>2.1. Старший кассир:</w:t>
      </w:r>
      <w:r>
        <w:rPr>
          <w:rFonts w:ascii="Verdana" w:hAnsi="Verdana" w:cs="Verdana"/>
          <w:color w:val="000000"/>
          <w:sz w:val="21"/>
          <w:szCs w:val="21"/>
        </w:rPr>
        <w:br/>
        <w:t>2.1.1. 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  <w:r>
        <w:rPr>
          <w:rFonts w:ascii="Verdana" w:hAnsi="Verdana" w:cs="Verdana"/>
          <w:color w:val="000000"/>
          <w:sz w:val="21"/>
          <w:szCs w:val="21"/>
        </w:rPr>
        <w:br/>
        <w:t>2.1.2. Получает по оформленным в соответствии с установленным порядком документам денежные средства и ценные бумаги в учреждениях банка для выплаты работникам заработной платы, премий, оплаты командировочных и других расходов.</w:t>
      </w:r>
      <w:r>
        <w:rPr>
          <w:rFonts w:ascii="Verdana" w:hAnsi="Verdana" w:cs="Verdana"/>
          <w:color w:val="000000"/>
          <w:sz w:val="21"/>
          <w:szCs w:val="21"/>
        </w:rPr>
        <w:br/>
        <w:t xml:space="preserve">2.1.3. Ведет на основе приходных и расходных документов кассовую книгу, </w:t>
      </w:r>
      <w:r>
        <w:rPr>
          <w:rFonts w:ascii="Verdana" w:hAnsi="Verdana" w:cs="Verdana"/>
          <w:color w:val="000000"/>
          <w:sz w:val="21"/>
          <w:szCs w:val="21"/>
        </w:rPr>
        <w:lastRenderedPageBreak/>
        <w:t>сверяет фактическое наличие денежных сумм и ценных бумаг с книжным остатком.</w:t>
      </w:r>
      <w:r>
        <w:rPr>
          <w:rFonts w:ascii="Verdana" w:hAnsi="Verdana" w:cs="Verdana"/>
          <w:color w:val="000000"/>
          <w:sz w:val="21"/>
          <w:szCs w:val="21"/>
        </w:rPr>
        <w:br/>
        <w:t>2.1.4. Составляет описи ветхих купюр, а также соответствующие документы для их передачи в учреждения банка с целью замены на новые.</w:t>
      </w:r>
      <w:r>
        <w:rPr>
          <w:rFonts w:ascii="Verdana" w:hAnsi="Verdana" w:cs="Verdana"/>
          <w:color w:val="000000"/>
          <w:sz w:val="21"/>
          <w:szCs w:val="21"/>
        </w:rPr>
        <w:br/>
        <w:t>2.1.5. Передает в соответствии с установленным порядком денежные средства инкассаторам.</w:t>
      </w:r>
      <w:r>
        <w:rPr>
          <w:rFonts w:ascii="Verdana" w:hAnsi="Verdana" w:cs="Verdana"/>
          <w:color w:val="000000"/>
          <w:sz w:val="21"/>
          <w:szCs w:val="21"/>
        </w:rPr>
        <w:br/>
        <w:t>2.1.6. Составляет кассовую отчетность.</w:t>
      </w:r>
      <w:r>
        <w:rPr>
          <w:rFonts w:ascii="Verdana" w:hAnsi="Verdana" w:cs="Verdana"/>
          <w:color w:val="000000"/>
          <w:sz w:val="21"/>
          <w:szCs w:val="21"/>
        </w:rPr>
        <w:br/>
        <w:t>2.1.7. Принимает деньги от кассиров предприятия в конце их рабочей смены (при необходимости и в прочих случаях).</w:t>
      </w:r>
      <w:r>
        <w:rPr>
          <w:rFonts w:ascii="Verdana" w:hAnsi="Verdana" w:cs="Verdana"/>
          <w:color w:val="000000"/>
          <w:sz w:val="21"/>
          <w:szCs w:val="21"/>
        </w:rPr>
        <w:br/>
        <w:t>2.1.8. Бережно обращается с деньгами (не загрязняет их и не производит каких-либо надписей на бумажных купюрах).</w:t>
      </w:r>
      <w:r>
        <w:rPr>
          <w:rFonts w:ascii="Verdana" w:hAnsi="Verdana" w:cs="Verdana"/>
          <w:color w:val="000000"/>
          <w:sz w:val="21"/>
          <w:szCs w:val="21"/>
        </w:rPr>
        <w:br/>
        <w:t>2.1.9. Обеспечивает бесперебойную работу касс предприятия, контролирует отсутствие нарушений правил торговли в работе касс.</w:t>
      </w:r>
      <w:r>
        <w:rPr>
          <w:rFonts w:ascii="Verdana" w:hAnsi="Verdana" w:cs="Verdana"/>
          <w:color w:val="000000"/>
          <w:sz w:val="21"/>
          <w:szCs w:val="21"/>
        </w:rPr>
        <w:br/>
        <w:t>2.1.10. Принимает меры по предотвращению и ликвидации конфликтных ситуаций.</w:t>
      </w:r>
      <w:r>
        <w:rPr>
          <w:rFonts w:ascii="Verdana" w:hAnsi="Verdana" w:cs="Verdana"/>
          <w:color w:val="000000"/>
          <w:sz w:val="21"/>
          <w:szCs w:val="21"/>
        </w:rPr>
        <w:br/>
        <w:t>2.1.11. Информирует руководство об имеющихся недостатках в работе касс и в своей работе, принимаемых мерах по их ликвидации.</w:t>
      </w:r>
      <w:r>
        <w:rPr>
          <w:rFonts w:ascii="Verdana" w:hAnsi="Verdana" w:cs="Verdana"/>
          <w:color w:val="000000"/>
          <w:sz w:val="21"/>
          <w:szCs w:val="21"/>
        </w:rPr>
        <w:br/>
        <w:t>2.1.12. Поддерживает на рабочем месте атмосферу доброжелательности. Старший кассир должен быть терпеливым, внимательным, вежливым при работе с клиентами и работниками предприятия.</w:t>
      </w:r>
      <w:r>
        <w:rPr>
          <w:rFonts w:ascii="Verdana" w:hAnsi="Verdana" w:cs="Verdana"/>
          <w:color w:val="000000"/>
          <w:sz w:val="21"/>
          <w:szCs w:val="21"/>
        </w:rPr>
        <w:br/>
        <w:t>2.1.13. Обеспечивает чистоту и порядок на рабочем месте.</w:t>
      </w:r>
      <w:r>
        <w:rPr>
          <w:rFonts w:ascii="Verdana" w:hAnsi="Verdana" w:cs="Verdana"/>
          <w:color w:val="000000"/>
          <w:sz w:val="21"/>
          <w:szCs w:val="21"/>
        </w:rPr>
        <w:br/>
        <w:t>2.1.14.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обороны.</w:t>
      </w:r>
      <w:r>
        <w:rPr>
          <w:rFonts w:ascii="Verdana" w:hAnsi="Verdana" w:cs="Verdana"/>
          <w:color w:val="000000"/>
          <w:sz w:val="21"/>
          <w:szCs w:val="21"/>
        </w:rPr>
        <w:br/>
        <w:t>2.1.15. Исполняет распоряжения и приказы администрации предприятия.</w:t>
      </w:r>
    </w:p>
    <w:p w:rsidR="005503D2" w:rsidRDefault="005503D2" w:rsidP="005503D2">
      <w:pPr>
        <w:pStyle w:val="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 ПРАВА</w:t>
      </w:r>
    </w:p>
    <w:p w:rsidR="005503D2" w:rsidRDefault="005503D2" w:rsidP="005503D2">
      <w:pPr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br/>
        <w:t>3.1. Старший кассир имеет право:</w:t>
      </w:r>
      <w:r>
        <w:rPr>
          <w:rFonts w:ascii="Verdana" w:hAnsi="Verdana" w:cs="Verdana"/>
          <w:color w:val="000000"/>
          <w:sz w:val="21"/>
          <w:szCs w:val="21"/>
        </w:rPr>
        <w:br/>
        <w:t>3.1.1. Предпринимать соответствующие действия по устранению конфликтных ситуаций и причин, их повлекших.</w:t>
      </w:r>
      <w:r>
        <w:rPr>
          <w:rFonts w:ascii="Verdana" w:hAnsi="Verdana" w:cs="Verdana"/>
          <w:color w:val="000000"/>
          <w:sz w:val="21"/>
          <w:szCs w:val="21"/>
        </w:rPr>
        <w:br/>
        <w:t>3.1.2. Давать объяснения по существу и причинам возникших конфликтных ситуаций.</w:t>
      </w:r>
      <w:r>
        <w:rPr>
          <w:rFonts w:ascii="Verdana" w:hAnsi="Verdana" w:cs="Verdana"/>
          <w:color w:val="000000"/>
          <w:sz w:val="21"/>
          <w:szCs w:val="21"/>
        </w:rPr>
        <w:br/>
        <w:t>3.1.3. Вносить предложения администрации предприятия по улучшению работы, относящейся к функциональным обязанностям Старшего кассира и всего предприятия в целом.</w:t>
      </w:r>
    </w:p>
    <w:p w:rsidR="005503D2" w:rsidRDefault="005503D2" w:rsidP="005503D2">
      <w:pPr>
        <w:pStyle w:val="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 ОТВЕТСТВЕННОСТЬ</w:t>
      </w:r>
    </w:p>
    <w:p w:rsidR="005503D2" w:rsidRDefault="005503D2" w:rsidP="005503D2">
      <w:pPr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br/>
        <w:t>4.1. Старший кассир несет ответственность за:</w:t>
      </w:r>
      <w:r>
        <w:rPr>
          <w:rFonts w:ascii="Verdana" w:hAnsi="Verdana" w:cs="Verdana"/>
          <w:color w:val="000000"/>
          <w:sz w:val="21"/>
          <w:szCs w:val="21"/>
        </w:rPr>
        <w:br/>
        <w:t>4.1.1. Невыполнение своих функциональных обязанностей.</w:t>
      </w:r>
      <w:r>
        <w:rPr>
          <w:rFonts w:ascii="Verdana" w:hAnsi="Verdana" w:cs="Verdana"/>
          <w:color w:val="000000"/>
          <w:sz w:val="21"/>
          <w:szCs w:val="21"/>
        </w:rPr>
        <w:br/>
        <w:t>4.1.2. Недостоверную информацию о состоянии выполнения полученных заданий и поручений, нарушение сроков их исполнения.</w:t>
      </w:r>
      <w:r>
        <w:rPr>
          <w:rFonts w:ascii="Verdana" w:hAnsi="Verdana" w:cs="Verdana"/>
          <w:color w:val="000000"/>
          <w:sz w:val="21"/>
          <w:szCs w:val="21"/>
        </w:rPr>
        <w:br/>
        <w:t>4.1.3. Невыполнение приказов, распоряжений непосредственного руководства и администрации предприятия.</w:t>
      </w:r>
      <w:r>
        <w:rPr>
          <w:rFonts w:ascii="Verdana" w:hAnsi="Verdana" w:cs="Verdana"/>
          <w:color w:val="000000"/>
          <w:sz w:val="21"/>
          <w:szCs w:val="21"/>
        </w:rPr>
        <w:br/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  <w:r>
        <w:rPr>
          <w:rFonts w:ascii="Verdana" w:hAnsi="Verdana" w:cs="Verdana"/>
          <w:color w:val="000000"/>
          <w:sz w:val="21"/>
          <w:szCs w:val="21"/>
        </w:rPr>
        <w:br/>
        <w:t>4.1.5. Разглашение коммерческой тайны.</w:t>
      </w:r>
      <w:r>
        <w:rPr>
          <w:rFonts w:ascii="Verdana" w:hAnsi="Verdana" w:cs="Verdana"/>
          <w:color w:val="000000"/>
          <w:sz w:val="21"/>
          <w:szCs w:val="21"/>
        </w:rPr>
        <w:br/>
        <w:t>4.1.6. Утрату, порчу, недостачу денег и иных материальных ценностей в соответствии с заключенным со Старшим кассиром договором о полной материальной ответственности.</w:t>
      </w:r>
      <w:r>
        <w:rPr>
          <w:rFonts w:ascii="Verdana" w:hAnsi="Verdana" w:cs="Verdana"/>
          <w:color w:val="000000"/>
          <w:sz w:val="21"/>
          <w:szCs w:val="21"/>
        </w:rPr>
        <w:br/>
        <w:t>4.1.7. За бесперебойную работу контрольно-кассовых машин на предприятии, своевременную их профилактику и ремонт.</w:t>
      </w:r>
    </w:p>
    <w:p w:rsidR="005503D2" w:rsidRDefault="005503D2" w:rsidP="005503D2">
      <w:pPr>
        <w:pStyle w:val="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УСЛОВИЯ РАБОТЫ</w:t>
      </w:r>
    </w:p>
    <w:p w:rsidR="00927676" w:rsidRDefault="005503D2" w:rsidP="005503D2">
      <w:r>
        <w:rPr>
          <w:rFonts w:ascii="Verdana" w:hAnsi="Verdana" w:cs="Verdana"/>
          <w:color w:val="000000"/>
          <w:sz w:val="21"/>
          <w:szCs w:val="21"/>
        </w:rPr>
        <w:lastRenderedPageBreak/>
        <w:br/>
        <w:t>5.1. Режим работы Старшего кассира определяется в соответствии с Правилами внутреннего трудового распорядка, установленными на предприятии.</w:t>
      </w:r>
    </w:p>
    <w:sectPr w:rsidR="0092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characterSpacingControl w:val="doNotCompress"/>
  <w:doNotValidateAgainstSchema/>
  <w:doNotDemarcateInvalidXml/>
  <w:compat/>
  <w:rsids>
    <w:rsidRoot w:val="005503D2"/>
    <w:rsid w:val="00270C4B"/>
    <w:rsid w:val="00283DC1"/>
    <w:rsid w:val="005503D2"/>
    <w:rsid w:val="00927676"/>
    <w:rsid w:val="00B1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5503D2"/>
    <w:pPr>
      <w:spacing w:before="100" w:beforeAutospacing="1" w:after="100" w:afterAutospacing="1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503D2"/>
    <w:pPr>
      <w:spacing w:before="100" w:beforeAutospacing="1" w:after="100" w:afterAutospacing="1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Company>zao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СТАРШЕГО КАССИРА ПРЕДПРИЯТИЯ ТОРГОВЛИ</dc:title>
  <dc:subject/>
  <dc:creator>Cat</dc:creator>
  <cp:keywords/>
  <dc:description/>
  <cp:lastModifiedBy>user</cp:lastModifiedBy>
  <cp:revision>2</cp:revision>
  <dcterms:created xsi:type="dcterms:W3CDTF">2017-12-26T19:38:00Z</dcterms:created>
  <dcterms:modified xsi:type="dcterms:W3CDTF">2017-12-26T19:38:00Z</dcterms:modified>
</cp:coreProperties>
</file>