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666666"/>
          <w:sz w:val="21"/>
          <w:szCs w:val="21"/>
        </w:rPr>
        <w:t>ДОГОВОР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666666"/>
          <w:sz w:val="21"/>
          <w:szCs w:val="21"/>
        </w:rPr>
        <w:t>г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.Т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>ирасполь</w:t>
      </w:r>
      <w:proofErr w:type="spell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                                                      «___» ________201_ г.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На текущий ремонт ____________  общей площадью _____ квадратных метров, находящейся по адресу ________________________________________,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_______________________________, именуемый в дальнейшем Заказчик, с одной стороны, и ___________________________________________, именуемый в дальнейшем Подрядчик, с другой стороны, заключили настоящий Договор о ни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жеследующем: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1.</w:t>
      </w:r>
      <w:r>
        <w:rPr>
          <w:rFonts w:ascii="Arial" w:hAnsi="Arial" w:cs="Arial"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ПРЕДМЕТ ДОГОВОРА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1.1. 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Подрядчик обязуется выполнить работы по текущему ремонту и отделке Квартиры (собственными либо привлеченными силами и средствами) в соответствии c условиями настоящего Договора, заданием Заказчика, включающем в себя Ди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зайн-проект, и Планом-графиком работ, предоставленным Заказчиком, а Заказ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чик обязуется создать Подрядчику необходимые условия для выполнения работ, при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нять их результат и уплатить цену, указанную в Договоре, в сроки, обусловленные в Договоре.</w:t>
      </w:r>
      <w:proofErr w:type="gramEnd"/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Виды работ по ремонту и отделке, производимые Подрядчиком, устанавли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ваются в Приложении № 1 (далее Спецификации), являющемся неотъемлемой частью настоящего Договора.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2. ПРАВА И ОБЯЗАННОСТИ СТОРОН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2.1. Обязанности Подрядчика: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2.1.1.Подрядчик обязуется выполнить все работы по ремонту и отделке Кварти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ры надлежащего качества, в объеме и в сроки, предусмотренные настоящим Дого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вором и приложениями к нему (Спецификация, приложение № 1, План-график ра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бот, приложение № 2 и Дизайн-проект, Приложение № 3), и сдать Квартиру «под ключ» (что включает в себя проведение всех работ, оговоренных в Спецификации, а также дополнительных работ, которые могут возникнуть в процессе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ремонта при следовании 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Дизайн-проекту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>, устранение недоделок, генеральную уборку, включая влажную уборку квартиры).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2.1.2.Подрядчик обязан обеспечить производство и качество всех работ в соот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ветствии с действующими нормами и техническими условиями.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2.1.3.Подрядчик обязан обеспечить выполнение работ из материалов, приобре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тенных за счет Заказчика, подбор и доставка производится Подрядчиком за его счет. Состав материалов указывается в Приложении № 4 (Материалы). Данное приложе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ние является справочным, количество, цена и наименование материала могут менять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ся в связи с уточнениями, выявленными в ходе работ, о чем Заказчик информирует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ся немедленно. Колебание данных по Материалам не может превышать 20 (двадцать)% в большую сторону. Подрядчик обязуется использовать материал экономно и расчетливо, предоставлять по первому требованию Заказчика всю отчетность по приобретенным материалам, но не реже чем раз в месяц.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2.1.4.Подрядчик берет на себя обязательства по ведению переговоров с ответ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ственными лицами дома по вопросам отключения стояков горячего и холодного во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доснабжения, отопления, канализации и т. д., оплате вышеуказанным лицам за дан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ные услуги, а также услуги по подъему материалов и вывозу мусора.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lastRenderedPageBreak/>
        <w:t>2.1.5.Подрядчик обязуется немедленно известить Заказчика и до получения от не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го указаний приостановить работы при обнаружении: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- возможных неблагоприятных для Заказчика последствий выполнения его ука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заний о способе исполнения работ;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- иных обстоятельств, угрожающих годности или прочности результатов выпол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няемой работы либо создающих невозможность ее завершения в срок;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- непригодности или недоброкачественности предоставленных Заказчиком ма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териалов и оборудования.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2.1.6.  Подрядчик не вправе использовать в ходе осуществления работ материа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лы и оборудование, предоставленные Заказчиком, или выполнять указания последнего, если это может привести к нарушению действующих норм. Подрядчик обязуется приобретать и использовать материалы, соответствующие нормам и выполнять работы, не нарушая действующих норм.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2.2.Обязанности Заказчика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2.2.1.Заказчик обязан обеспечить доступ Подрядчика и бригады Подрядчика в Квартиру. Заказчик выдает Подрядчику _____ экземпляр (</w:t>
      </w:r>
      <w:proofErr w:type="spellStart"/>
      <w:r>
        <w:rPr>
          <w:rFonts w:ascii="Arial" w:hAnsi="Arial" w:cs="Arial"/>
          <w:i/>
          <w:iCs/>
          <w:color w:val="666666"/>
          <w:sz w:val="21"/>
          <w:szCs w:val="21"/>
        </w:rPr>
        <w:t>ов</w:t>
      </w:r>
      <w:proofErr w:type="spellEnd"/>
      <w:r>
        <w:rPr>
          <w:rFonts w:ascii="Arial" w:hAnsi="Arial" w:cs="Arial"/>
          <w:i/>
          <w:iCs/>
          <w:color w:val="666666"/>
          <w:sz w:val="21"/>
          <w:szCs w:val="21"/>
        </w:rPr>
        <w:t>) ключ, и от Квартиры. За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казчик обязан сообщать Подрядчику коды и другие данные, обеспечивающие доступ в Квартиру, и своевременно сообщать об изменениях данной информации.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2.2.2.Заказчик обязуется принять выполненные работы и оплатить их в порядке, установленном в Приложении № 2 (План-график работ).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2.2.3.Заказчик не вправе привлекать для выполнения работ, предусмотренных на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стоящим Договором, иных лиц в течение действия всего срока договора.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2.2.4.Заказчик несет ответственность за Дизайн-проект, предоставленный По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 xml:space="preserve">дрядчику. 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В случае невозможности исполнения (по объективным техническим причинам) работ, требуемых для осуществления Дизайн-проекта, а также при внесении изменений в Дизайн-проект после начала работ, со стороны Заказчика, если данные обстоятельства ведут к удорожанию стоимости работ более чем на 0,5 (ноль целых пять десятых)% от общей стоимости работ, Заказчик обязуется оплатить разницу в оговоренные сроки либо предложить решение, которое было бы принято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сторона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ми и не вело к увеличению стоимости работ.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2.3. Права Заказчика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2.3.1.Заказчик вправе во всякое время проверять ход и качество работы, выпол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няемой Подрядчиком, не вмешиваясь в ход работ.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2.3.2. Если Подрядчик не приступает своевременно к исполнению настоящего До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говора или выполняет работу настолько медленно, что окончание ее к сроку стано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вится невозможным, Заказчик вправе отказаться от исполнения договора, после опла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 xml:space="preserve">ты стоимости уже сделанных работ за вычетом штрафных санкций, 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согласно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настоящего Договора.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2.3.3. Если во время выполнения работы станет очевидным, что она не будет вы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полнена надлежащим образом, Заказчик вправе потребовать от Подрядчика устра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нения недостатков и при неисполнении Подрядчиком в срок, оговоренный между сто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 xml:space="preserve">ронами, </w:t>
      </w:r>
      <w:r>
        <w:rPr>
          <w:rFonts w:ascii="Arial" w:hAnsi="Arial" w:cs="Arial"/>
          <w:i/>
          <w:iCs/>
          <w:color w:val="666666"/>
          <w:sz w:val="21"/>
          <w:szCs w:val="21"/>
        </w:rPr>
        <w:lastRenderedPageBreak/>
        <w:t>отказаться от настоящего Договора, с оплатой уже сделанных этапов, за вы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 xml:space="preserve">четом штрафных санкций, 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согласно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настоящего Договора.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2.3.4.Заказчик может в любое время до сдачи ему результата работы отказать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 xml:space="preserve">ся от Договора, уплатив 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Подрядчику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часть установленной цены пропорционально ча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сти работы, выполненной до получения извещения об отказе Заказчика от исполне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ния Договора. Заказчик также обязан возместить Подрядчику убытки, причиненные прекращением Договора, в пределах разницы между ценой, определенной за всю ра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боту, и частью цены, выплаченной за выполненную работу, а также возместить зат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раты, произведенные Подрядчиком по пункту 2.1.4.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3.</w:t>
      </w:r>
      <w:r>
        <w:rPr>
          <w:rFonts w:ascii="Arial" w:hAnsi="Arial" w:cs="Arial"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СРОКИ ВЫПОЛНЕНИЯ РАБОТ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3.1.    Работы, предусмотренные настоящим Договором, осуществляются Подряд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чиком в следующие сроки: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- Начало работ «_____» ___________20___г.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- Общая продолжительность рабо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т-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>  _____ месяцев.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Данные сроки могут быть пересмотрены по соглашению сторон, а также измене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ны в связи с форс-мажорными обстоятельствами.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3.2.    Описание отдельных этапов работ и сроки их окончания определяются Планом-графиком работ (приложение № 2).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4. СТОИМОСТЬ РАБОТ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4.1.Общая стоимость работ составляет____________ руб. и включает в се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бя компенсацию издержек Подрядчика и причитающееся ему вознаграждение. Це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на каждого вида работ устанавливается Спецификацией.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4.2.Подрядчик вправе требовать увеличения стоимости работ в случае, если по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правки в план работ будут внесены Заказчиком после подписания Договора и пла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на работ (Спецификации) и будут в сумме составлять более 0,5 (ноль целых пять десятых)% от общей стоимости работ. Заказчик вправе требовать уменьшения стои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мости работ, в случае, если по тем или иным причинам работы, указанные в Спецификации, не могут быть выполнены или должны быть заменены более деше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выми по стоимости, в случае, когда разница в цене будет составлять более 0,5 (ноль целых пять десятых)% от общей стоимости работ.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4.3.Стоимость работ во всех иных случаях может быть изменена только по согла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шению сторон.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4.4.Оплата происходит поэтапно, после подписания актов приемки по этапам. Пе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ред началом работ Подрядчику выплачивается аванс в размере 35 (тридцати пяти)%</w:t>
      </w:r>
      <w:r>
        <w:rPr>
          <w:rFonts w:ascii="Arial" w:hAnsi="Arial" w:cs="Arial"/>
          <w:i/>
          <w:iCs/>
          <w:color w:val="666666"/>
          <w:sz w:val="21"/>
          <w:szCs w:val="21"/>
          <w:vertAlign w:val="subscript"/>
        </w:rPr>
        <w:t> </w:t>
      </w:r>
      <w:r>
        <w:rPr>
          <w:rFonts w:ascii="Arial" w:hAnsi="Arial" w:cs="Arial"/>
          <w:i/>
          <w:iCs/>
          <w:color w:val="666666"/>
          <w:sz w:val="21"/>
          <w:szCs w:val="21"/>
        </w:rPr>
        <w:t>от общей стоимости работ.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5.</w:t>
      </w:r>
      <w:r>
        <w:rPr>
          <w:rFonts w:ascii="Arial" w:hAnsi="Arial" w:cs="Arial"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ПОРЯДОК ПРИЕМКИ РАБОТ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5.1. Заказчик обязан принять выполненные работы по этапам в сроки, указан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ные в Плане-графике работ, за исключением случаев, когда обнаружены недодел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ки или недостатки, которые Подрядчик обязан устранить в сроки, оговоренные в п. 2.3.3. Работы считаются принятыми с момента подписания сторонами актов прием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ки. По окончании работ и проведении генеральной уборки подписывается общий акт сдачи-приемки.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lastRenderedPageBreak/>
        <w:t>5.2. При отказе подписания акта какой-либо из сторон об этом делается отмет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ка в акте. Основание для отказа излагаются отказавшимся лицом в акте, либо соста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вляется дополнительный документ — приложение.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6. ОТВЕТСТВЕННОСТЬ СТОРОН И ШТРАФНЫЕ САНКЦИИ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6.1.Подрядчик несет ответственность за произошедшую по его вине </w:t>
      </w:r>
      <w:proofErr w:type="spellStart"/>
      <w:r>
        <w:rPr>
          <w:rFonts w:ascii="Arial" w:hAnsi="Arial" w:cs="Arial"/>
          <w:i/>
          <w:iCs/>
          <w:color w:val="666666"/>
          <w:sz w:val="21"/>
          <w:szCs w:val="21"/>
        </w:rPr>
        <w:t>несохранность</w:t>
      </w:r>
      <w:proofErr w:type="spell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материалов и оборудования, используемого при производстве работ.</w:t>
      </w:r>
      <w:proofErr w:type="gramEnd"/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6.2.Подрядчик не несет ответственности за сохранность имущества Заказчика, приобретенного до момента сдачи той части Квартиры, где может осуществляться над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лежащее хранение этого имущества (сейф, помещение с замком и т. д.).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6.3.В случае, когда работы выполнены Подрядчиком с отступлениями от техни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ческих норм, ненадлежащего качества или с иными недостатками, не позволяющи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ми использовать Квартиру для проживания, или иным образом препятствующие ис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пользованию по назначению, Заказчик вправе по своему выбору: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- потребовать от Подрядчика безвозмездного устранения недостатков в сроки, оговоренные сторонами;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- потребовать от Подрядчика соразмерного уменьшения установленной за рабо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ту цены.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6.4. За ущерб, причиненный третьему лицу в процессе выполнения работ по ви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не Подрядчика, последний несет материальную ответственность.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6.5. </w:t>
      </w:r>
      <w:proofErr w:type="gramStart"/>
      <w:r>
        <w:rPr>
          <w:rFonts w:ascii="Arial" w:hAnsi="Arial" w:cs="Arial"/>
          <w:i/>
          <w:iCs/>
          <w:color w:val="666666"/>
          <w:sz w:val="21"/>
          <w:szCs w:val="21"/>
        </w:rPr>
        <w:t>В случае задержек в выполнении работ по вине Заказчика (просрочка опла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ты материалов, которые приобретаются Подрядчиком, поставки оборудования и ма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териалов, приобретаемых за счет Заказчика и самим Заказчиком, и другие обстоя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тельства, зависящие от Заказчика) Подрядчик имеет право увеличить на этот срок общую продолжительность работ, в случае превышения штрафного срока более чем на 1 (одну) неделю, Заказчик обязан уплатить штрафные санкции в размере</w:t>
      </w:r>
      <w:proofErr w:type="gram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100 руб. за каждый день задержки.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6.6.В случае задержек в выполнении работ по вине Подрядчика Заказчик имеет право в случае превышения штрафного срока более чем на 1 (одну) неделю удержать из сумм вознаграждения, причитающихся Подрядчику, штрафы в размере 100 руб. за каждый день задержки.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6.7.При просрочке оплаты работ после принятия очередного этапа более чем на 2 рабочих дня Заказчик обязуется уплатить Подрядчику пеню в размере 0,1 (ноль це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лых одной десятой)% от стоимости данного этапа за каждый день просрочки.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6.8. Выплата неустойки и возмещение убытков не освобождают сторону, нарушив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шую Договор, от исполнения своих обязательств.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7. ГАРАНТИИ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7.1.    Подрядчик обязуется осуществлять гарантийное обслуживание Квартиры в течение 1 (одного) года с момента подписания общего (финального) акта сдачи-приемки и 100% оплаты по Договору и включает в себя устранение, исправление всех недостатков, выявленных в течение 1 (одного) года после сдачи объекта.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7.2. Гарантийное обслуживание осуществляется только в случае использования Заказчиком Квартиры в соответствии с ее назначением, при бережном отношении к </w:t>
      </w:r>
      <w:r>
        <w:rPr>
          <w:rFonts w:ascii="Arial" w:hAnsi="Arial" w:cs="Arial"/>
          <w:i/>
          <w:iCs/>
          <w:color w:val="666666"/>
          <w:sz w:val="21"/>
          <w:szCs w:val="21"/>
        </w:rPr>
        <w:lastRenderedPageBreak/>
        <w:t xml:space="preserve">санитарно-техническому и иному оборудованию и материалам, </w:t>
      </w:r>
      <w:proofErr w:type="spellStart"/>
      <w:r>
        <w:rPr>
          <w:rFonts w:ascii="Arial" w:hAnsi="Arial" w:cs="Arial"/>
          <w:i/>
          <w:iCs/>
          <w:color w:val="666666"/>
          <w:sz w:val="21"/>
          <w:szCs w:val="21"/>
        </w:rPr>
        <w:t>ненарушении</w:t>
      </w:r>
      <w:proofErr w:type="spellEnd"/>
      <w:r>
        <w:rPr>
          <w:rFonts w:ascii="Arial" w:hAnsi="Arial" w:cs="Arial"/>
          <w:i/>
          <w:iCs/>
          <w:color w:val="666666"/>
          <w:sz w:val="21"/>
          <w:szCs w:val="21"/>
        </w:rPr>
        <w:t xml:space="preserve"> пра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вил эксплуатации данного оборудования и материалов.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7.3. Подрядчик не несет ответственности за ущерб, причиненный Квартире по ви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не Заказчика, а также третьих лиц. В этом случае ремонт осуществляется за счет За</w:t>
      </w:r>
      <w:r>
        <w:rPr>
          <w:rFonts w:ascii="Arial" w:hAnsi="Arial" w:cs="Arial"/>
          <w:i/>
          <w:iCs/>
          <w:color w:val="666666"/>
          <w:sz w:val="21"/>
          <w:szCs w:val="21"/>
        </w:rPr>
        <w:softHyphen/>
        <w:t>казчика.</w:t>
      </w:r>
    </w:p>
    <w:p w:rsidR="00E445B7" w:rsidRDefault="00E445B7" w:rsidP="00E445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i/>
          <w:iCs/>
          <w:color w:val="666666"/>
          <w:sz w:val="21"/>
          <w:szCs w:val="21"/>
        </w:rPr>
      </w:pPr>
      <w:r>
        <w:rPr>
          <w:rFonts w:ascii="Arial" w:hAnsi="Arial" w:cs="Arial"/>
          <w:i/>
          <w:iCs/>
          <w:color w:val="666666"/>
          <w:sz w:val="21"/>
          <w:szCs w:val="21"/>
        </w:rPr>
        <w:t>ЗАКАЗЧИК                             ПОДРЯДЧИК</w:t>
      </w:r>
    </w:p>
    <w:p w:rsidR="005C0162" w:rsidRDefault="005C0162">
      <w:bookmarkStart w:id="0" w:name="_GoBack"/>
      <w:bookmarkEnd w:id="0"/>
    </w:p>
    <w:sectPr w:rsidR="005C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7"/>
    <w:rsid w:val="005C0162"/>
    <w:rsid w:val="00E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2015-09-18T17:19:00Z</dcterms:created>
  <dcterms:modified xsi:type="dcterms:W3CDTF">2015-09-18T17:20:00Z</dcterms:modified>
</cp:coreProperties>
</file>