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 xml:space="preserve">Методика «Счет по </w:t>
      </w:r>
      <w:proofErr w:type="spellStart"/>
      <w:r w:rsidRPr="00B4733A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Крепелину</w:t>
      </w:r>
      <w:proofErr w:type="spellEnd"/>
      <w:r w:rsidRPr="00B4733A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»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В 1895 году Э.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Крепелин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предложил методику, представляющую собой таблицу, на которой длинными рядами напечатаны пары цифр, подлежащие сложению. Первоначально методика предназначалась для исследования волевых усилий,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упражняемости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и утомляемости. В настоящее время она приобрела более широкое применение</w:t>
      </w: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Цель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>Методику можно использовать для изучения устойчивости внимания, переключаемости внимания (с видоизменением инструкции), умственной работоспособности и психического темпа.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Диапазон применения методики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>Методика применяется для изучения внимания взрослых испытуемых и детей, начиная с младшего подросткового возраста. Используется в клинической, школьной и профессиональной психодиагностике.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Оборудование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>Один-два бланка методики (</w:t>
      </w:r>
      <w:proofErr w:type="gramStart"/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>см</w:t>
      </w:r>
      <w:proofErr w:type="gramEnd"/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>.  Приложение </w:t>
      </w:r>
      <w:r w:rsidRPr="00B4733A">
        <w:rPr>
          <w:rFonts w:ascii="Arial" w:eastAsia="Times New Roman" w:hAnsi="Arial" w:cs="Arial"/>
          <w:color w:val="555555"/>
          <w:sz w:val="17"/>
          <w:lang w:val="en-US" w:eastAsia="ru-RU"/>
        </w:rPr>
        <w:t>N</w:t>
      </w:r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> 1), ручка, секундомер.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Ход эксперимента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proofErr w:type="gramStart"/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>Обследуемому</w:t>
      </w:r>
      <w:proofErr w:type="gramEnd"/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 xml:space="preserve"> дают бланк таблицы </w:t>
      </w:r>
      <w:proofErr w:type="spellStart"/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>Крепелина</w:t>
      </w:r>
      <w:proofErr w:type="spellEnd"/>
      <w:r w:rsidRPr="00B4733A">
        <w:rPr>
          <w:rFonts w:ascii="Arial" w:eastAsia="Times New Roman" w:hAnsi="Arial" w:cs="Arial"/>
          <w:color w:val="555555"/>
          <w:sz w:val="17"/>
          <w:lang w:eastAsia="ru-RU"/>
        </w:rPr>
        <w:t xml:space="preserve"> со следующей инструкцией: «На бланке напечатаны ряды цифр. Ваша задача – складывать пары цифр, напечатанных одна под другой. Результат сложения записывайте под ними. Старайтесь работать быстро и не допускать ошибок. Когда я скажу: «Черта!» - поставьте вертикальную черту после той пары цифр, которую вы в тот момент складывали и продолжайте работать. Когда дойдете до конца первого ряда, сразу переходите ко второму и т.д. Понятно?» Необходимо ответить на все вопросы испытуемого до начала эксперимента.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Время проведения эксперимента может колебаться от 3 до 10 минут (в зависимости от возраста и целей исследования). Через каждые 30 секунд экспериментатор дает команду: «Черта!» Допускаются индивидуальная и групповая формы обследования.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Обработка результатов</w:t>
      </w:r>
    </w:p>
    <w:p w:rsidR="00B4733A" w:rsidRPr="00B4733A" w:rsidRDefault="00B4733A" w:rsidP="00B4733A">
      <w:pPr>
        <w:shd w:val="clear" w:color="auto" w:fill="FFFFFF"/>
        <w:ind w:left="709"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1. Проверить правильность выполнения сложения.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2. Подсчитать количество правильных сложений и количество ошибок за каждые 30 секунд работы и в течение всего эксперимента в целом.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3. На основании полученных данных строится график устойчивости внимания. Иначе его можно назвать графиком работоспособности. На оси абсцисс отмечается порядковый номер временного интервала (продолжительность каждого интервала в 30 секунд), на оси ординат отмечается количество выполненных сложений. Ошибки отмечаются на графике в виде заштрихованных столбиков.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Образец графика устойчивости внимания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выполненных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сложений</w:t>
      </w:r>
    </w:p>
    <w:p w:rsidR="00B4733A" w:rsidRPr="00B4733A" w:rsidRDefault="00B4733A" w:rsidP="00B4733A">
      <w:pPr>
        <w:rPr>
          <w:rFonts w:eastAsia="Times New Roman"/>
          <w:sz w:val="24"/>
          <w:szCs w:val="24"/>
          <w:lang w:eastAsia="ru-RU"/>
        </w:rPr>
      </w:pPr>
      <w:r w:rsidRPr="00B4733A">
        <w:rPr>
          <w:rFonts w:ascii="Arial" w:eastAsia="Times New Roman" w:hAnsi="Arial" w:cs="Arial"/>
          <w:color w:val="555555"/>
          <w:sz w:val="14"/>
          <w:szCs w:val="14"/>
          <w:lang w:eastAsia="ru-RU"/>
        </w:rPr>
        <w:br w:type="textWrapping" w:clear="all"/>
      </w:r>
    </w:p>
    <w:p w:rsidR="00B4733A" w:rsidRPr="00B4733A" w:rsidRDefault="00B4733A" w:rsidP="00B4733A">
      <w:pPr>
        <w:shd w:val="clear" w:color="auto" w:fill="FFFFFF"/>
        <w:ind w:firstLine="240"/>
        <w:jc w:val="center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N</w:t>
      </w:r>
      <w:r w:rsidRPr="00B47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473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интервала</w:t>
      </w:r>
    </w:p>
    <w:p w:rsidR="00B4733A" w:rsidRPr="00B4733A" w:rsidRDefault="00B4733A" w:rsidP="00B4733A">
      <w:pPr>
        <w:shd w:val="clear" w:color="auto" w:fill="FFFFFF"/>
        <w:ind w:left="1440"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К</w:t>
      </w: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vertAlign w:val="subscript"/>
          <w:lang w:eastAsia="ru-RU"/>
        </w:rPr>
        <w:t>раб</w:t>
      </w:r>
      <w:r w:rsidRPr="00B4733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=</w:t>
      </w:r>
      <w:r w:rsidRPr="00B4733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val="en-US" w:eastAsia="ru-RU"/>
        </w:rPr>
        <w:t>S</w:t>
      </w: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2/</w:t>
      </w: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val="en-US" w:eastAsia="ru-RU"/>
        </w:rPr>
        <w:t>S</w:t>
      </w: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1,</w:t>
      </w:r>
      <w:r w:rsidRPr="00B4733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где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en-US" w:eastAsia="ru-RU"/>
        </w:rPr>
        <w:t>S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2 – сумма правильно выполненных сложений в течение второй половины эксперимента;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proofErr w:type="gram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val="en-US" w:eastAsia="ru-RU"/>
        </w:rPr>
        <w:t>S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1 – сумма правильно выполненных сложений в течение первой половины эксперимента.</w:t>
      </w:r>
      <w:proofErr w:type="gramEnd"/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Если значение коэффициента работоспособности приближается к 1, то это означает, что утомления практически не происходит. Если коэффициент больше 1, то это свидетельствует о медленной врабатываемости испытуемого. Коэффициент работоспособности, стремящийся к нулю, связан с истощаемостью внимания и снижением работоспособности.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Анализ результатов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Анализ результатов может проводиться в двух направлениях: а) проводится количественное сопоставление результатов отдельного испытуемого со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среднегрупповыми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результатами; б) проводится качественный анализ индивидуальных результатов испытуемого.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1. При количественном анализе мы принимаем во внимание два показателя – скорость и точность работы. Показателем скорости может служить, например, количество сложений, выполненных испытуемым в течение всего эксперимента. Таким образом, необходимо сравнить индивидуальные показатели скорости и точности работы со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среднегрупповыми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. Скорость работы в большей степени связана с темпом умственной деятельности испытуемого.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Если скорость работы испытуемого примерно равна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среднегрупповой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, то темп его умственной деятельности (или работоспособность) можно считать средним. Аналогично делается вывод о высоком и низком темпах деятельности.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Точность работы в большей степени связана с устойчивостью внимания. Если число ошибок испытуемого среднее или ниже среднего по группе, это свидетельствует об устойчивом внимании. Большое число допущенных ошибок связано с неустойчивым вниманием.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2. Проводится качественный анализ формы графика устойчивости внимания. Выделяются следующие типы графиков.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1-й ТИП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. Характеризуется незначительными колебаниями в скорости и точности внимания на протяжении всех этапов эксперимента. В рамках этого типа можно выделить четыре подтипа.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1а</w:t>
      </w:r>
      <w:r w:rsidRPr="00B4733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– показатели скорости и точности работы высокие или средние. Это так называемый «нормальный тип» графика, который свидетельствует о хорошей устойчивости внимания испытуемого.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Все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нижеописываемые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подтипы и типы графиков характеризуются той или иной степенью неблагополучия. При их анализе следует иметь в виду, что причины разных видов нарушений могут быть одинаковыми. К таким «универсальным» причинам, которые могут проявиться в любом типе «неблагополучного» графика, можно отнести следующие: а) слабая заинтересованность испытуемого в результатах эксперимента; б) состояние усталости; в) слабая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сформированность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счетных операций.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Наряду с общими причинами, каждый отдельный тип графика может быть связан с более частными, индивидуальными особенностями испытуемого.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Продолжаем характеристику подтипов.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1б</w:t>
      </w:r>
      <w:r w:rsidRPr="00B4733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– при стабильно высокой скорости выполнения задания испытуемый на протяжении всего эксперимента допускает много ошибок. Возможные причины: а) испытуемый понимает важность, значимость испытания, боится неуспеха (личная тревожность), вследствие этого избыточно ориентирован на скорость в ущерб точности; б) слабость самоконтроля, самоорганизации, т.е. слабая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сформированность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произвольного внимания.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1в</w:t>
      </w:r>
      <w:r w:rsidRPr="00B4733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– испытуемый выполняет задание с высокой точностью, но с очень низкой скоростью. Возможные причины: а) испытуемый излишне ориентирован на точность выполнения в ущерб скорости (также может быть связан с высокой ситуативной или личностной тревожностью); б) общая замедленность темпа деятельности, связанная с типом темперамента.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1г</w:t>
      </w:r>
      <w:r w:rsidRPr="00B4733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– показатели скорости и точности работы стабильно низкие. Самый неблагоприятный из всех типов. Требует дополнительного обследования с помощью других методик.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2-й ТИП.</w:t>
      </w:r>
      <w:r w:rsidRPr="00B4733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Характеризуется либо постепенным увеличением числа ошибок, либо постепенным снижением продуктивности, либо двумя тенденциями одновременно. Это «истощающийся тип» внимания. Такой результат испытуемого может иметь разные причины: а) слабая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сформированность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произвольного внимания, неумение в течение длительного времени выполнять неинтересную деятельность; б) высокая </w:t>
      </w:r>
      <w:proofErr w:type="spell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астеничность</w:t>
      </w:r>
      <w:proofErr w:type="spell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испытуемого; в) органические заболевания головного мозга, например, травмы, сосудистые заболевания, воспалительные процессы (если тенденция к истощению выражена ярко уже на начальных этапах эксперимента).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3-й ТИП.</w:t>
      </w:r>
      <w:r w:rsidRPr="00B4733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График имеет зигзагообразный характер. Продуктивность резко колеблется, неравномерна на разных этапах эксперимента. Это может быть связано с эмоциональной неуравновешенностью испытуемого, с невротическим состоянием (если неравномерность выполнения сочетается с тенденцией к истощению).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4-й ТИП</w:t>
      </w: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. Характеризуется постепенным повышением продуктивности, снижением числа ошибок на протяжении эксперимента. Это «заторможенный тип» внимания. Свидетельствует о медленной врабатываемости испытуемого, трудностях на начальной стадии организации произвольного внимания. Может быть </w:t>
      </w:r>
      <w:proofErr w:type="gramStart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связан</w:t>
      </w:r>
      <w:proofErr w:type="gramEnd"/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 xml:space="preserve"> с типом темперамента.</w:t>
      </w:r>
    </w:p>
    <w:p w:rsidR="00B4733A" w:rsidRPr="00B4733A" w:rsidRDefault="00B4733A" w:rsidP="00B4733A">
      <w:pPr>
        <w:shd w:val="clear" w:color="auto" w:fill="FFFFFF"/>
        <w:ind w:firstLine="240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Вывод</w:t>
      </w:r>
    </w:p>
    <w:p w:rsidR="00B4733A" w:rsidRPr="00B4733A" w:rsidRDefault="00B4733A" w:rsidP="00B4733A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B4733A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t>Необходимо охарактеризовать степень устойчивости внимания и темп умственной деятельности испытуемого, по возможности сформулировать причины обнаруженных индивидуальных особенностей внимания.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33A"/>
    <w:rsid w:val="00527A1E"/>
    <w:rsid w:val="00A95C1B"/>
    <w:rsid w:val="00B4733A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3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33A"/>
    <w:rPr>
      <w:b/>
      <w:bCs/>
    </w:rPr>
  </w:style>
  <w:style w:type="character" w:customStyle="1" w:styleId="apple-converted-space">
    <w:name w:val="apple-converted-space"/>
    <w:basedOn w:val="a0"/>
    <w:rsid w:val="00B4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2016-09-28T08:51:00Z</dcterms:created>
  <dcterms:modified xsi:type="dcterms:W3CDTF">2016-09-28T08:52:00Z</dcterms:modified>
</cp:coreProperties>
</file>