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7" w:rsidRDefault="00A91767">
      <w:pPr>
        <w:pStyle w:val="NoNumberNormal"/>
        <w:widowControl/>
        <w:ind w:firstLine="0"/>
        <w:jc w:val="both"/>
        <w:outlineLvl w:val="0"/>
      </w:pPr>
    </w:p>
    <w:p w:rsidR="00B903B8" w:rsidRPr="00B903B8" w:rsidRDefault="00B903B8" w:rsidP="00B903B8">
      <w:pPr>
        <w:pStyle w:val="NoNumberNormal"/>
        <w:widowControl/>
        <w:ind w:firstLine="0"/>
        <w:rPr>
          <w:sz w:val="24"/>
          <w:szCs w:val="24"/>
        </w:rPr>
      </w:pPr>
      <w:r>
        <w:t xml:space="preserve">                                                                                   </w:t>
      </w:r>
      <w:r w:rsidR="00A91767" w:rsidRPr="00B903B8">
        <w:rPr>
          <w:sz w:val="24"/>
          <w:szCs w:val="24"/>
        </w:rPr>
        <w:t xml:space="preserve">СПРАВКА О </w:t>
      </w:r>
      <w:r w:rsidR="004D173C" w:rsidRPr="00B903B8">
        <w:rPr>
          <w:sz w:val="24"/>
          <w:szCs w:val="24"/>
        </w:rPr>
        <w:t>ФОНДЕ ОПЛАТЫ ТРУДА</w:t>
      </w:r>
    </w:p>
    <w:p w:rsidR="00A91767" w:rsidRDefault="00501F6B">
      <w:pPr>
        <w:pStyle w:val="NoNumberNormal"/>
        <w:widowControl/>
        <w:ind w:firstLine="0"/>
        <w:jc w:val="center"/>
      </w:pPr>
      <w:r>
        <w:tab/>
      </w:r>
      <w:r>
        <w:tab/>
      </w:r>
      <w:r>
        <w:tab/>
      </w:r>
    </w:p>
    <w:p w:rsidR="00A91767" w:rsidRPr="00B903B8" w:rsidRDefault="00AE4BA5">
      <w:pPr>
        <w:pStyle w:val="NoNumber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501F6B" w:rsidRPr="00B903B8">
        <w:rPr>
          <w:sz w:val="24"/>
          <w:szCs w:val="24"/>
        </w:rPr>
        <w:tab/>
      </w:r>
      <w:r w:rsidR="00501F6B" w:rsidRPr="00B903B8">
        <w:rPr>
          <w:sz w:val="24"/>
          <w:szCs w:val="24"/>
        </w:rPr>
        <w:tab/>
      </w:r>
      <w:r w:rsidR="00501F6B" w:rsidRPr="00B903B8">
        <w:rPr>
          <w:sz w:val="24"/>
          <w:szCs w:val="24"/>
        </w:rPr>
        <w:tab/>
      </w:r>
    </w:p>
    <w:p w:rsidR="00A91767" w:rsidRDefault="00501F6B">
      <w:pPr>
        <w:pStyle w:val="NoNumberNormal"/>
        <w:widowControl/>
        <w:ind w:firstLine="0"/>
        <w:jc w:val="center"/>
      </w:pPr>
      <w:r>
        <w:t xml:space="preserve">     </w:t>
      </w:r>
      <w:r>
        <w:tab/>
        <w:t xml:space="preserve"> </w:t>
      </w:r>
      <w:r w:rsidR="00A91767">
        <w:t>(наименование организации, учреждения)</w:t>
      </w:r>
      <w:r>
        <w:tab/>
      </w:r>
      <w:r>
        <w:tab/>
      </w:r>
      <w:r>
        <w:tab/>
      </w:r>
      <w:r>
        <w:tab/>
      </w:r>
    </w:p>
    <w:p w:rsidR="00B903B8" w:rsidRDefault="00B903B8" w:rsidP="00B903B8">
      <w:pPr>
        <w:pStyle w:val="NoNumberNormal"/>
        <w:widowControl/>
        <w:ind w:firstLine="0"/>
        <w:jc w:val="center"/>
      </w:pPr>
      <w:r>
        <w:t xml:space="preserve">               </w:t>
      </w:r>
    </w:p>
    <w:p w:rsidR="00A91767" w:rsidRPr="00B903B8" w:rsidRDefault="00B903B8" w:rsidP="00B903B8">
      <w:pPr>
        <w:pStyle w:val="NoNumberNormal"/>
        <w:widowControl/>
        <w:ind w:firstLine="0"/>
        <w:jc w:val="center"/>
        <w:rPr>
          <w:sz w:val="24"/>
          <w:szCs w:val="24"/>
        </w:rPr>
      </w:pPr>
      <w:r>
        <w:t xml:space="preserve">            </w:t>
      </w:r>
      <w:r w:rsidR="00A91767" w:rsidRPr="00B903B8">
        <w:rPr>
          <w:sz w:val="24"/>
          <w:szCs w:val="24"/>
        </w:rPr>
        <w:t xml:space="preserve">за </w:t>
      </w:r>
      <w:r w:rsidR="00AE4BA5">
        <w:rPr>
          <w:sz w:val="24"/>
          <w:szCs w:val="24"/>
        </w:rPr>
        <w:t>_________</w:t>
      </w:r>
      <w:r w:rsidRPr="00B903B8">
        <w:rPr>
          <w:sz w:val="24"/>
          <w:szCs w:val="24"/>
        </w:rPr>
        <w:t xml:space="preserve"> </w:t>
      </w:r>
      <w:r w:rsidR="00AE4BA5">
        <w:rPr>
          <w:sz w:val="24"/>
          <w:szCs w:val="24"/>
        </w:rPr>
        <w:t>___</w:t>
      </w:r>
      <w:r w:rsidRPr="00B903B8">
        <w:rPr>
          <w:sz w:val="24"/>
          <w:szCs w:val="24"/>
        </w:rPr>
        <w:t xml:space="preserve"> </w:t>
      </w:r>
      <w:proofErr w:type="gramStart"/>
      <w:r w:rsidR="00A91767" w:rsidRPr="00B903B8">
        <w:rPr>
          <w:sz w:val="24"/>
          <w:szCs w:val="24"/>
        </w:rPr>
        <w:t>г</w:t>
      </w:r>
      <w:proofErr w:type="gramEnd"/>
      <w:r w:rsidR="00A91767" w:rsidRPr="00B903B8">
        <w:rPr>
          <w:sz w:val="24"/>
          <w:szCs w:val="24"/>
        </w:rPr>
        <w:t>.</w:t>
      </w:r>
      <w:r w:rsidR="00501F6B" w:rsidRPr="00B903B8">
        <w:rPr>
          <w:sz w:val="24"/>
          <w:szCs w:val="24"/>
        </w:rPr>
        <w:tab/>
      </w:r>
      <w:r w:rsidR="00501F6B" w:rsidRPr="00B903B8">
        <w:rPr>
          <w:sz w:val="24"/>
          <w:szCs w:val="24"/>
        </w:rPr>
        <w:tab/>
      </w:r>
      <w:r w:rsidR="00501F6B" w:rsidRPr="00B903B8">
        <w:rPr>
          <w:sz w:val="24"/>
          <w:szCs w:val="24"/>
        </w:rPr>
        <w:tab/>
      </w:r>
      <w:r w:rsidR="00501F6B" w:rsidRPr="00B903B8">
        <w:rPr>
          <w:sz w:val="24"/>
          <w:szCs w:val="24"/>
        </w:rPr>
        <w:tab/>
      </w:r>
    </w:p>
    <w:p w:rsidR="00A91767" w:rsidRDefault="00A91767" w:rsidP="00B903B8">
      <w:pPr>
        <w:pStyle w:val="NoNumberNonformat"/>
        <w:widowControl/>
      </w:pPr>
      <w:r>
        <w:t xml:space="preserve">                                           </w:t>
      </w:r>
      <w:r w:rsidR="00501F6B"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945"/>
        <w:gridCol w:w="2363"/>
        <w:gridCol w:w="2268"/>
        <w:gridCol w:w="2268"/>
      </w:tblGrid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Расчетные показатели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>N стр.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Вход. сальдо   </w:t>
            </w:r>
            <w:r>
              <w:br/>
              <w:t xml:space="preserve">расчетов:      </w:t>
            </w:r>
            <w:r>
              <w:br/>
              <w:t>дебетовое</w:t>
            </w:r>
            <w:proofErr w:type="gramStart"/>
            <w:r>
              <w:t xml:space="preserve"> (-), </w:t>
            </w:r>
            <w:r>
              <w:br/>
            </w:r>
            <w:proofErr w:type="gramEnd"/>
            <w:r>
              <w:t xml:space="preserve">кредитовое (+),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F2517">
            <w:pPr>
              <w:pStyle w:val="NoNumberNormal"/>
              <w:widowControl/>
              <w:ind w:firstLine="0"/>
            </w:pPr>
            <w:r>
              <w:t xml:space="preserve">Начислено </w:t>
            </w:r>
            <w:r>
              <w:br/>
              <w:t>за месяц,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1F5A0B">
            <w:pPr>
              <w:pStyle w:val="NoNumberNormal"/>
              <w:widowControl/>
              <w:ind w:firstLine="0"/>
            </w:pPr>
            <w:r>
              <w:t xml:space="preserve">Перечислено </w:t>
            </w:r>
            <w:r>
              <w:br/>
              <w:t xml:space="preserve">(оплачено)  </w:t>
            </w:r>
            <w:r>
              <w:br/>
              <w:t xml:space="preserve">в течение   </w:t>
            </w:r>
            <w:r>
              <w:br/>
              <w:t xml:space="preserve">месяца, руб.     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Фонд оплаты труда - ст.    </w:t>
            </w:r>
            <w:r>
              <w:br/>
              <w:t xml:space="preserve">110100, всего (стр. 02 +   </w:t>
            </w:r>
            <w:r>
              <w:br/>
              <w:t xml:space="preserve">+ 16 + 18)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F2517">
            <w:pPr>
              <w:pStyle w:val="NoNumberNormal"/>
              <w:widowControl/>
              <w:ind w:firstLine="0"/>
            </w:pPr>
            <w:r>
              <w:t xml:space="preserve">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1F5A0B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Ст. 110110, всего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F2517">
            <w:pPr>
              <w:pStyle w:val="NoNumberNormal"/>
              <w:widowControl/>
              <w:ind w:firstLine="0"/>
            </w:pPr>
            <w:r>
              <w:t xml:space="preserve">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Из них: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налог на доходы физ. лиц   </w:t>
            </w:r>
            <w:r>
              <w:br/>
              <w:t xml:space="preserve">(13%)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61E94" w:rsidP="00DF2517">
            <w:pPr>
              <w:pStyle w:val="NoNumberNormal"/>
              <w:widowControl/>
              <w:ind w:firstLine="0"/>
            </w:pPr>
            <w:r>
              <w:t xml:space="preserve">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0F62A9">
            <w:pPr>
              <w:pStyle w:val="NoNumberNormal"/>
              <w:widowControl/>
              <w:ind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0F62A9">
            <w:pPr>
              <w:pStyle w:val="NoNumberNormal"/>
              <w:widowControl/>
              <w:ind w:firstLine="0"/>
            </w:pPr>
            <w:r>
              <w:t xml:space="preserve"> 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профсоюз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0F62A9" w:rsidP="00DF2517">
            <w:pPr>
              <w:pStyle w:val="NoNumberNormal"/>
              <w:widowControl/>
              <w:ind w:firstLine="0"/>
            </w:pPr>
            <w: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F2517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F2517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алименты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К выдаче наличными по ст.  </w:t>
            </w:r>
            <w:r>
              <w:br/>
              <w:t xml:space="preserve">110110: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AE4BA5">
            <w:pPr>
              <w:pStyle w:val="NoNumberNormal"/>
              <w:widowControl/>
              <w:ind w:firstLine="0"/>
            </w:pPr>
            <w:r>
              <w:t xml:space="preserve">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В том числе: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зарплата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отпускные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4C4C74" w:rsidP="00AE4BA5">
            <w:pPr>
              <w:pStyle w:val="NoNumberNormal"/>
              <w:widowControl/>
              <w:ind w:firstLine="0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4C4C74" w:rsidP="00AE4BA5">
            <w:pPr>
              <w:pStyle w:val="NoNumberNormal"/>
              <w:widowControl/>
              <w:ind w:firstLine="0"/>
            </w:pPr>
            <w:r>
              <w:t xml:space="preserve">  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премия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материальная помощь к      </w:t>
            </w:r>
            <w:r>
              <w:br/>
              <w:t xml:space="preserve">отпуску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AE4BA5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материальная помощь        </w:t>
            </w:r>
            <w:r>
              <w:br/>
              <w:t xml:space="preserve">разовая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Ст. 110130 -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Выходное пособие, всего: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lastRenderedPageBreak/>
              <w:t xml:space="preserve">К выдаче наличными по ст.  </w:t>
            </w:r>
            <w:r>
              <w:br/>
              <w:t xml:space="preserve">110130: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17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Ст. 110160 всего: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18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К выдаче наличными по ст.  </w:t>
            </w:r>
            <w:r>
              <w:br/>
              <w:t xml:space="preserve">110160: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19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80A07">
            <w:pPr>
              <w:pStyle w:val="NoNumberNormal"/>
              <w:widowControl/>
              <w:ind w:firstLine="0"/>
            </w:pPr>
            <w:r w:rsidRPr="00D80A07"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0</w:t>
            </w:r>
            <w:r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Ст. 110200, всего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1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 xml:space="preserve"> 71 105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 xml:space="preserve">  71 105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В т.ч.: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Пенсионный фонд (страховая </w:t>
            </w:r>
            <w:r>
              <w:br/>
              <w:t xml:space="preserve">часть)  </w:t>
            </w:r>
            <w:r w:rsidR="00F272CF">
              <w:t>22%</w:t>
            </w:r>
            <w: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2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51 795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 </w:t>
            </w:r>
            <w:r w:rsidRPr="007D53DB">
              <w:t>51 795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>Пенсионный фонд (накопит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r>
              <w:br/>
            </w:r>
            <w:proofErr w:type="gramStart"/>
            <w:r>
              <w:t>ч</w:t>
            </w:r>
            <w:proofErr w:type="gramEnd"/>
            <w:r>
              <w:t xml:space="preserve">асть)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3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F272CF">
            <w:pPr>
              <w:pStyle w:val="NoNumberNormal"/>
              <w:widowControl/>
              <w:ind w:firstLine="0"/>
            </w:pPr>
            <w:r>
              <w:t>Фонд соцстрахования (</w:t>
            </w:r>
            <w:r w:rsidR="00F272CF">
              <w:t>2,9</w:t>
            </w:r>
            <w:r>
              <w:t xml:space="preserve">%)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5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  6 829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    6829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F272CF">
            <w:pPr>
              <w:pStyle w:val="NoNumberNormal"/>
              <w:widowControl/>
              <w:ind w:firstLine="0"/>
            </w:pPr>
            <w:r>
              <w:t xml:space="preserve">Территориальный ФОМС       </w:t>
            </w:r>
            <w:r>
              <w:br/>
              <w:t>(</w:t>
            </w:r>
            <w:r w:rsidR="00F272CF">
              <w:t>5,1</w:t>
            </w:r>
            <w:r>
              <w:t xml:space="preserve">%)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6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12 010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 12 010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05054" w:rsidP="00D05054">
            <w:pPr>
              <w:pStyle w:val="NoNumberNormal"/>
              <w:widowControl/>
              <w:ind w:firstLine="0"/>
            </w:pPr>
            <w:r>
              <w:t>Страховые взносы на травматизм</w:t>
            </w:r>
            <w:r w:rsidR="00A57766">
              <w:t xml:space="preserve"> (0,2%)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0F62A9">
            <w:pPr>
              <w:pStyle w:val="NoNumberNormal"/>
              <w:widowControl/>
              <w:ind w:firstLine="0"/>
            </w:pPr>
            <w:r>
              <w:t>2</w:t>
            </w:r>
            <w:r w:rsidR="000F62A9">
              <w:t>7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     471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7D53DB">
            <w:pPr>
              <w:pStyle w:val="NoNumberNormal"/>
              <w:widowControl/>
              <w:ind w:firstLine="0"/>
            </w:pPr>
            <w:r>
              <w:t xml:space="preserve">       471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К выдаче наличными (ст.    </w:t>
            </w:r>
            <w:r>
              <w:br/>
              <w:t xml:space="preserve">110200), всего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0F62A9" w:rsidP="00D05054">
            <w:pPr>
              <w:pStyle w:val="NoNumberNormal"/>
              <w:widowControl/>
              <w:ind w:firstLine="0"/>
            </w:pPr>
            <w:r>
              <w:t>2</w:t>
            </w:r>
            <w:r w:rsidR="00D05054">
              <w:t>8</w:t>
            </w:r>
            <w:r w:rsidR="00A57766"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В том числе: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больничные листы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05054" w:rsidP="000F62A9">
            <w:pPr>
              <w:pStyle w:val="NoNumberNormal"/>
              <w:widowControl/>
              <w:ind w:firstLine="0"/>
            </w:pPr>
            <w:r>
              <w:t>29</w:t>
            </w:r>
            <w:r w:rsidR="00A57766"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пособия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05054">
            <w:pPr>
              <w:pStyle w:val="NoNumberNormal"/>
              <w:widowControl/>
              <w:ind w:firstLine="0"/>
            </w:pPr>
            <w:r>
              <w:t>3</w:t>
            </w:r>
            <w:r w:rsidR="00D05054">
              <w:t>0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компенсации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05054">
            <w:pPr>
              <w:pStyle w:val="NoNumberNormal"/>
              <w:widowControl/>
              <w:ind w:firstLine="0"/>
            </w:pPr>
            <w:r>
              <w:t>3</w:t>
            </w:r>
            <w:r w:rsidR="00D05054">
              <w:t>1</w:t>
            </w:r>
            <w:r>
              <w:t xml:space="preserve">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  <w:tr w:rsidR="00A57766" w:rsidTr="00A57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>
            <w:pPr>
              <w:pStyle w:val="NoNumberNormal"/>
              <w:widowControl/>
              <w:ind w:firstLine="0"/>
            </w:pPr>
            <w:r>
              <w:t xml:space="preserve">К выдаче наличными по ст.  </w:t>
            </w:r>
            <w:r>
              <w:br/>
              <w:t xml:space="preserve">110100 и 110200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A57766" w:rsidP="00D05054">
            <w:pPr>
              <w:pStyle w:val="NoNumberNormal"/>
              <w:widowControl/>
              <w:ind w:firstLine="0"/>
            </w:pPr>
            <w:r>
              <w:t>3</w:t>
            </w:r>
            <w:r w:rsidR="00D05054">
              <w:t>2</w:t>
            </w:r>
            <w:r>
              <w:t xml:space="preserve">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66" w:rsidRDefault="00DF2517">
            <w:pPr>
              <w:pStyle w:val="NoNumberNormal"/>
              <w:widowControl/>
              <w:ind w:firstLine="0"/>
            </w:pPr>
            <w:r>
              <w:t>-</w:t>
            </w:r>
          </w:p>
        </w:tc>
      </w:tr>
    </w:tbl>
    <w:p w:rsidR="00A91767" w:rsidRDefault="00A91767">
      <w:pPr>
        <w:pStyle w:val="NoNumberNormal"/>
        <w:widowControl/>
        <w:ind w:firstLine="540"/>
        <w:jc w:val="both"/>
      </w:pPr>
    </w:p>
    <w:p w:rsidR="00EE11BC" w:rsidRDefault="00EE11BC">
      <w:pPr>
        <w:pStyle w:val="NoNumberNonformat"/>
        <w:widowControl/>
      </w:pPr>
      <w:r>
        <w:t>Исполнитель</w:t>
      </w:r>
      <w:r w:rsidR="00A91767">
        <w:t xml:space="preserve">  </w:t>
      </w:r>
      <w:r>
        <w:t xml:space="preserve">               </w:t>
      </w:r>
      <w:proofErr w:type="spellStart"/>
      <w:r w:rsidR="008D4E75" w:rsidRPr="008D4E75">
        <w:rPr>
          <w:i/>
        </w:rPr>
        <w:t>Хорина</w:t>
      </w:r>
      <w:proofErr w:type="spellEnd"/>
      <w:r>
        <w:t xml:space="preserve">    </w:t>
      </w:r>
      <w:r w:rsidR="008D4E75">
        <w:t xml:space="preserve">       </w:t>
      </w:r>
      <w:proofErr w:type="spellStart"/>
      <w:r w:rsidR="008D4E75">
        <w:t>Хорина</w:t>
      </w:r>
      <w:proofErr w:type="spellEnd"/>
      <w:r w:rsidR="008D4E75">
        <w:t xml:space="preserve"> С. А.</w:t>
      </w:r>
    </w:p>
    <w:p w:rsidR="00EE11BC" w:rsidRDefault="00EE11BC">
      <w:pPr>
        <w:pStyle w:val="NoNumberNonformat"/>
        <w:widowControl/>
      </w:pPr>
      <w:r>
        <w:t xml:space="preserve">                            </w:t>
      </w:r>
      <w:r w:rsidRPr="00EE11BC">
        <w:t>(подпись)</w:t>
      </w:r>
      <w:r>
        <w:t xml:space="preserve">     </w:t>
      </w:r>
      <w:r w:rsidRPr="00EE11BC">
        <w:t>(расшифровка подписи)</w:t>
      </w:r>
    </w:p>
    <w:p w:rsidR="000F62A9" w:rsidRDefault="000F62A9">
      <w:pPr>
        <w:pStyle w:val="NoNumberNonformat"/>
        <w:widowControl/>
      </w:pPr>
    </w:p>
    <w:p w:rsidR="00A91767" w:rsidRDefault="00A91767">
      <w:pPr>
        <w:pStyle w:val="NoNumberNonformat"/>
        <w:widowControl/>
      </w:pPr>
      <w:r>
        <w:t xml:space="preserve">Руководитель организации    </w:t>
      </w:r>
      <w:r w:rsidR="008D4E75" w:rsidRPr="008D4E75">
        <w:rPr>
          <w:i/>
        </w:rPr>
        <w:t>Корнев</w:t>
      </w:r>
      <w:r w:rsidR="008D4E75">
        <w:t xml:space="preserve">           </w:t>
      </w:r>
      <w:proofErr w:type="spellStart"/>
      <w:proofErr w:type="gramStart"/>
      <w:r w:rsidR="008D4E75">
        <w:t>Корнев</w:t>
      </w:r>
      <w:proofErr w:type="spellEnd"/>
      <w:proofErr w:type="gramEnd"/>
      <w:r w:rsidR="008D4E75">
        <w:t xml:space="preserve"> А. Р.</w:t>
      </w:r>
      <w:r w:rsidR="00EE11BC">
        <w:t xml:space="preserve">    </w:t>
      </w:r>
    </w:p>
    <w:p w:rsidR="00A91767" w:rsidRDefault="00EE11BC">
      <w:pPr>
        <w:pStyle w:val="NoNumberNonformat"/>
        <w:widowControl/>
      </w:pPr>
      <w:r>
        <w:t xml:space="preserve">   (учреждения)             </w:t>
      </w:r>
      <w:r w:rsidR="00A91767">
        <w:t>(подпись)     (расшифровка подписи)</w:t>
      </w:r>
    </w:p>
    <w:p w:rsidR="00A91767" w:rsidRDefault="00A91767">
      <w:pPr>
        <w:pStyle w:val="NoNumberNonformat"/>
        <w:widowControl/>
      </w:pPr>
    </w:p>
    <w:p w:rsidR="000F62A9" w:rsidRDefault="000F62A9">
      <w:pPr>
        <w:pStyle w:val="NoNumberNonformat"/>
        <w:widowControl/>
      </w:pPr>
    </w:p>
    <w:p w:rsidR="00A91767" w:rsidRDefault="00A91767">
      <w:pPr>
        <w:pStyle w:val="NoNumberNonformat"/>
        <w:widowControl/>
      </w:pPr>
      <w:r>
        <w:t xml:space="preserve">Главный бухгалтер           </w:t>
      </w:r>
      <w:r w:rsidR="008D4E75" w:rsidRPr="008D4E75">
        <w:rPr>
          <w:i/>
        </w:rPr>
        <w:t>Монина</w:t>
      </w:r>
      <w:r>
        <w:t xml:space="preserve">     </w:t>
      </w:r>
      <w:r w:rsidR="008D4E75">
        <w:t xml:space="preserve">      </w:t>
      </w:r>
      <w:proofErr w:type="spellStart"/>
      <w:proofErr w:type="gramStart"/>
      <w:r w:rsidR="008D4E75">
        <w:t>Монина</w:t>
      </w:r>
      <w:proofErr w:type="spellEnd"/>
      <w:proofErr w:type="gramEnd"/>
      <w:r w:rsidR="008D4E75">
        <w:t xml:space="preserve"> А. Е.</w:t>
      </w:r>
    </w:p>
    <w:p w:rsidR="00A91767" w:rsidRDefault="00A91767">
      <w:pPr>
        <w:pStyle w:val="NoNumberNonformat"/>
        <w:widowControl/>
      </w:pPr>
      <w:r>
        <w:t xml:space="preserve">             </w:t>
      </w:r>
      <w:r w:rsidR="008D4E75">
        <w:t xml:space="preserve">               (подпись)      </w:t>
      </w:r>
      <w:r>
        <w:t>расшифровка подписи)</w:t>
      </w:r>
    </w:p>
    <w:p w:rsidR="00A91767" w:rsidRDefault="00A91767">
      <w:pPr>
        <w:pStyle w:val="NoNumberNonformat"/>
        <w:widowControl/>
      </w:pPr>
      <w:r>
        <w:t xml:space="preserve">   М.П.</w:t>
      </w:r>
    </w:p>
    <w:p w:rsidR="00A91767" w:rsidRDefault="00A91767">
      <w:pPr>
        <w:pStyle w:val="NoNumberNormal"/>
        <w:widowControl/>
        <w:ind w:firstLine="540"/>
        <w:jc w:val="both"/>
      </w:pPr>
    </w:p>
    <w:sectPr w:rsidR="00A91767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91767"/>
    <w:rsid w:val="000C6057"/>
    <w:rsid w:val="000F62A9"/>
    <w:rsid w:val="001F5A0B"/>
    <w:rsid w:val="004C4C74"/>
    <w:rsid w:val="004D173C"/>
    <w:rsid w:val="00501F6B"/>
    <w:rsid w:val="00557B76"/>
    <w:rsid w:val="005A0E98"/>
    <w:rsid w:val="007B29FC"/>
    <w:rsid w:val="007D53DB"/>
    <w:rsid w:val="008D4E75"/>
    <w:rsid w:val="00A57766"/>
    <w:rsid w:val="00A61E94"/>
    <w:rsid w:val="00A91767"/>
    <w:rsid w:val="00AC4B3C"/>
    <w:rsid w:val="00AE3117"/>
    <w:rsid w:val="00AE4BA5"/>
    <w:rsid w:val="00B903B8"/>
    <w:rsid w:val="00D05054"/>
    <w:rsid w:val="00D80A07"/>
    <w:rsid w:val="00DF2517"/>
    <w:rsid w:val="00EE11BC"/>
    <w:rsid w:val="00F2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2620</CharactersWithSpaces>
  <SharedDoc>false</SharedDoc>
  <HyperlinkBase>http://www.nonumber.ru/spravka/spravka-o-nachislennoy-zarabotnoy-plate-dlya-podtverzhdeniya-denezhnykh-obyazatelstv/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начисленной заработной плате для подтверждения денежных обязательств по предметным статьям экономической классификации «Оплата труда гражданских служащих» и «Начисления на фонд оплаты труда» на территории Ступинского района Московской области</dc:title>
  <dc:subject>Справка</dc:subject>
  <dc:creator>Органы местного самоуправления Ступинского района (Московская область)</dc:creator>
  <cp:keywords/>
  <dc:description/>
  <cp:lastModifiedBy>user</cp:lastModifiedBy>
  <cp:revision>2</cp:revision>
  <dcterms:created xsi:type="dcterms:W3CDTF">2017-12-22T10:36:00Z</dcterms:created>
  <dcterms:modified xsi:type="dcterms:W3CDTF">2017-12-22T10:36:00Z</dcterms:modified>
</cp:coreProperties>
</file>